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15710" w14:textId="3ACBBD90" w:rsidR="00CF6524" w:rsidRPr="00CF6524" w:rsidRDefault="00CF6524" w:rsidP="00154407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CF6524">
        <w:rPr>
          <w:b/>
          <w:bCs/>
          <w:sz w:val="24"/>
        </w:rPr>
        <w:t xml:space="preserve">Designan </w:t>
      </w:r>
      <w:r w:rsidR="00154407" w:rsidRPr="00CF6524">
        <w:rPr>
          <w:b/>
          <w:bCs/>
          <w:sz w:val="24"/>
        </w:rPr>
        <w:t xml:space="preserve">viceministro </w:t>
      </w:r>
      <w:r w:rsidRPr="00CF6524">
        <w:rPr>
          <w:b/>
          <w:bCs/>
          <w:sz w:val="24"/>
        </w:rPr>
        <w:t>de Construcción y Saneamiento</w:t>
      </w:r>
    </w:p>
    <w:p w14:paraId="6E135A1D" w14:textId="4C7F122D" w:rsidR="00CF6524" w:rsidRPr="00CF6524" w:rsidRDefault="00CF6524" w:rsidP="00154407">
      <w:pPr>
        <w:spacing w:before="120"/>
        <w:jc w:val="center"/>
        <w:rPr>
          <w:b/>
          <w:bCs/>
          <w:sz w:val="24"/>
        </w:rPr>
      </w:pPr>
      <w:r w:rsidRPr="00CF6524">
        <w:rPr>
          <w:b/>
          <w:bCs/>
          <w:sz w:val="24"/>
        </w:rPr>
        <w:t>Resolución Suprema N.° 005-2024-Vivienda</w:t>
      </w:r>
    </w:p>
    <w:p w14:paraId="53DEC212" w14:textId="77777777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>Lima, 29 de abril de 2024</w:t>
      </w:r>
    </w:p>
    <w:p w14:paraId="4BFCE529" w14:textId="4D3A5EDF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>Considerando:</w:t>
      </w:r>
    </w:p>
    <w:p w14:paraId="7BA9395F" w14:textId="1FB49998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 xml:space="preserve">Que, se encuentra vacante el cargo de </w:t>
      </w:r>
      <w:r w:rsidR="00154407" w:rsidRPr="00CF6524">
        <w:rPr>
          <w:sz w:val="24"/>
        </w:rPr>
        <w:t>viceministro</w:t>
      </w:r>
      <w:r w:rsidRPr="00CF6524">
        <w:rPr>
          <w:sz w:val="24"/>
        </w:rPr>
        <w:t>/a de Construcción y Saneamiento del Ministerio de Vivienda, Construcción y Saneamiento; siendo necesario designar a su titular;</w:t>
      </w:r>
    </w:p>
    <w:p w14:paraId="0CBCAD18" w14:textId="2646AE98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>De conformidad con lo establecido en la Ley N.° 29158, Ley Orgánica del Poder Ejecutivo; la Ley N.° 27594, Ley que regula la participación del Poder Ejecutivo en el nombramiento y designación de funcionarios públicos; la Ley N.° 30156, Ley de Organización y Funciones del Ministerio de Vivienda, Construcción y Saneamiento; y, el Reglamento de Organización y Funciones del Ministerio de Vivienda, Construcción y Saneamiento, aprobado por el Decreto Supremo N.° 010-2014-Vivienda, modificado por el Decreto Supremo N.° 006-2015-Vivienda;</w:t>
      </w:r>
    </w:p>
    <w:p w14:paraId="3D973922" w14:textId="388CC4F5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>Se resuelve:</w:t>
      </w:r>
    </w:p>
    <w:p w14:paraId="226433D4" w14:textId="568A6AA1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 xml:space="preserve">Artículo 1°.- Designar al señor Christian Alfredo Barrantes Bravo, en el cargo de </w:t>
      </w:r>
      <w:r w:rsidR="00154407" w:rsidRPr="00CF6524">
        <w:rPr>
          <w:sz w:val="24"/>
        </w:rPr>
        <w:t xml:space="preserve">viceministro </w:t>
      </w:r>
      <w:r w:rsidRPr="00CF6524">
        <w:rPr>
          <w:sz w:val="24"/>
        </w:rPr>
        <w:t>de Construcción y Saneamiento del Ministerio de Vivienda, Construcción y Saneamiento.</w:t>
      </w:r>
    </w:p>
    <w:p w14:paraId="1E053872" w14:textId="35512263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>Artículo 2°.- La pres</w:t>
      </w:r>
      <w:r w:rsidR="00154407" w:rsidRPr="00CF6524">
        <w:rPr>
          <w:sz w:val="24"/>
        </w:rPr>
        <w:t xml:space="preserve">ente resolución suprema es refrendada por la ministra de </w:t>
      </w:r>
      <w:r w:rsidRPr="00CF6524">
        <w:rPr>
          <w:sz w:val="24"/>
        </w:rPr>
        <w:t>Vivienda, Construcción y Saneamiento.</w:t>
      </w:r>
    </w:p>
    <w:p w14:paraId="158917D9" w14:textId="77777777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>Regístrese, comuníquese y publíquese.</w:t>
      </w:r>
    </w:p>
    <w:p w14:paraId="7926475A" w14:textId="7E1945B2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>Dina Ercilia Boluarte Zegarra</w:t>
      </w:r>
    </w:p>
    <w:p w14:paraId="38D240CA" w14:textId="77777777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>Presidenta de la República</w:t>
      </w:r>
    </w:p>
    <w:p w14:paraId="7762F73A" w14:textId="6E7D1BEF" w:rsidR="00CF6524" w:rsidRPr="00CF6524" w:rsidRDefault="00CF6524" w:rsidP="00154407">
      <w:pPr>
        <w:spacing w:before="120"/>
        <w:rPr>
          <w:sz w:val="24"/>
        </w:rPr>
      </w:pPr>
      <w:r w:rsidRPr="00CF6524">
        <w:rPr>
          <w:sz w:val="24"/>
        </w:rPr>
        <w:t>Hania Pérez De Cuéllar Lubienska</w:t>
      </w:r>
    </w:p>
    <w:p w14:paraId="527E93C5" w14:textId="0FA0CED5" w:rsidR="002017D0" w:rsidRDefault="00CF6524" w:rsidP="00154407">
      <w:pPr>
        <w:spacing w:before="120"/>
      </w:pPr>
      <w:r w:rsidRPr="00CF6524">
        <w:rPr>
          <w:sz w:val="24"/>
        </w:rPr>
        <w:t>Ministra de Vivienda, Construcción y Saneamiento</w:t>
      </w:r>
    </w:p>
    <w:p w14:paraId="0CF7807C" w14:textId="73C07972" w:rsidR="00CF6524" w:rsidRDefault="00CF6524" w:rsidP="00154407">
      <w:pPr>
        <w:spacing w:before="120"/>
        <w:jc w:val="center"/>
      </w:pPr>
      <w:r w:rsidRPr="00CF6524">
        <w:t xml:space="preserve">Documento publicado en el Diario Oficial </w:t>
      </w:r>
      <w:r w:rsidR="00154407">
        <w:t>"</w:t>
      </w:r>
      <w:r w:rsidRPr="00CF6524">
        <w:t>El Peruano</w:t>
      </w:r>
      <w:r w:rsidR="00154407">
        <w:t>"</w:t>
      </w:r>
      <w:r w:rsidRPr="00CF6524">
        <w:t xml:space="preserve"> el 30 de abril del 2024.</w:t>
      </w:r>
    </w:p>
    <w:sectPr w:rsidR="00CF652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957F8" w14:textId="77777777" w:rsidR="003B4844" w:rsidRDefault="003B4844" w:rsidP="00CF6524">
      <w:r>
        <w:separator/>
      </w:r>
    </w:p>
  </w:endnote>
  <w:endnote w:type="continuationSeparator" w:id="0">
    <w:p w14:paraId="48EB4DFC" w14:textId="77777777" w:rsidR="003B4844" w:rsidRDefault="003B4844" w:rsidP="00CF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2D64E" w14:textId="23301C0F" w:rsidR="00CF6524" w:rsidRPr="00154407" w:rsidRDefault="00CF6524" w:rsidP="00154407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0C7DF5F6" wp14:editId="30C06D88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A220E" w14:textId="77777777" w:rsidR="003B4844" w:rsidRDefault="003B4844" w:rsidP="00CF6524">
      <w:r>
        <w:separator/>
      </w:r>
    </w:p>
  </w:footnote>
  <w:footnote w:type="continuationSeparator" w:id="0">
    <w:p w14:paraId="06DD0C9E" w14:textId="77777777" w:rsidR="003B4844" w:rsidRDefault="003B4844" w:rsidP="00CF6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8544A" w14:textId="6AF975D6" w:rsidR="00CF6524" w:rsidRDefault="00CF6524" w:rsidP="00154407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06FFB3AB" wp14:editId="2AC1E1A0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24"/>
    <w:rsid w:val="0002405D"/>
    <w:rsid w:val="000526BE"/>
    <w:rsid w:val="00096CEC"/>
    <w:rsid w:val="00133291"/>
    <w:rsid w:val="00154407"/>
    <w:rsid w:val="002017D0"/>
    <w:rsid w:val="003B4844"/>
    <w:rsid w:val="00580259"/>
    <w:rsid w:val="00615327"/>
    <w:rsid w:val="00786AC0"/>
    <w:rsid w:val="007F0EA7"/>
    <w:rsid w:val="008066EB"/>
    <w:rsid w:val="008F2267"/>
    <w:rsid w:val="00AA3083"/>
    <w:rsid w:val="00BB3261"/>
    <w:rsid w:val="00C32D53"/>
    <w:rsid w:val="00CF6524"/>
    <w:rsid w:val="00D361DE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75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F65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52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F65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52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4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F65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652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CF65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52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4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HP</cp:lastModifiedBy>
  <cp:revision>2</cp:revision>
  <dcterms:created xsi:type="dcterms:W3CDTF">2024-04-30T14:50:00Z</dcterms:created>
  <dcterms:modified xsi:type="dcterms:W3CDTF">2024-04-30T16:17:00Z</dcterms:modified>
</cp:coreProperties>
</file>