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23464" w14:textId="4B56D9A1" w:rsidR="00F67A2C" w:rsidRPr="00F67A2C" w:rsidRDefault="00F67A2C" w:rsidP="007B2F4C">
      <w:pPr>
        <w:spacing w:before="120"/>
        <w:jc w:val="center"/>
        <w:rPr>
          <w:b/>
          <w:bCs/>
          <w:sz w:val="24"/>
        </w:rPr>
      </w:pPr>
      <w:r w:rsidRPr="00F67A2C">
        <w:rPr>
          <w:b/>
          <w:bCs/>
          <w:sz w:val="24"/>
        </w:rPr>
        <w:t xml:space="preserve">Aprueban modificación del Anexo 1 </w:t>
      </w:r>
      <w:r w:rsidR="007B2F4C">
        <w:rPr>
          <w:b/>
          <w:bCs/>
          <w:sz w:val="24"/>
        </w:rPr>
        <w:t>"</w:t>
      </w:r>
      <w:r w:rsidRPr="00F67A2C">
        <w:rPr>
          <w:b/>
          <w:bCs/>
          <w:sz w:val="24"/>
        </w:rPr>
        <w:t>Puertos donde l</w:t>
      </w:r>
      <w:r w:rsidR="007B2F4C" w:rsidRPr="00F67A2C">
        <w:rPr>
          <w:b/>
          <w:bCs/>
          <w:sz w:val="24"/>
        </w:rPr>
        <w:t xml:space="preserve">a </w:t>
      </w:r>
      <w:r w:rsidR="00F800DE" w:rsidRPr="00F67A2C">
        <w:rPr>
          <w:b/>
          <w:bCs/>
          <w:sz w:val="24"/>
        </w:rPr>
        <w:t>Autoridad Portuaria Na</w:t>
      </w:r>
      <w:bookmarkStart w:id="0" w:name="_GoBack"/>
      <w:bookmarkEnd w:id="0"/>
      <w:r w:rsidR="00F800DE" w:rsidRPr="00F67A2C">
        <w:rPr>
          <w:b/>
          <w:bCs/>
          <w:sz w:val="24"/>
        </w:rPr>
        <w:t xml:space="preserve">cional </w:t>
      </w:r>
      <w:r w:rsidR="007B2F4C" w:rsidRPr="00F67A2C">
        <w:rPr>
          <w:b/>
          <w:bCs/>
          <w:sz w:val="24"/>
        </w:rPr>
        <w:t>ejecutará</w:t>
      </w:r>
      <w:r w:rsidRPr="00F67A2C">
        <w:rPr>
          <w:b/>
          <w:bCs/>
          <w:sz w:val="24"/>
        </w:rPr>
        <w:t xml:space="preserve"> el procedimiento de recepción y despacho de naves</w:t>
      </w:r>
      <w:r w:rsidR="007B2F4C">
        <w:rPr>
          <w:b/>
          <w:bCs/>
          <w:sz w:val="24"/>
        </w:rPr>
        <w:t>"</w:t>
      </w:r>
      <w:r w:rsidRPr="00F67A2C">
        <w:rPr>
          <w:b/>
          <w:bCs/>
          <w:sz w:val="24"/>
        </w:rPr>
        <w:t xml:space="preserve"> del Reglamento par</w:t>
      </w:r>
      <w:r w:rsidR="007B2F4C" w:rsidRPr="00F67A2C">
        <w:rPr>
          <w:b/>
          <w:bCs/>
          <w:sz w:val="24"/>
        </w:rPr>
        <w:t xml:space="preserve">a la recepción y despacho de naves en los puertos </w:t>
      </w:r>
      <w:r w:rsidRPr="00F67A2C">
        <w:rPr>
          <w:b/>
          <w:bCs/>
          <w:sz w:val="24"/>
        </w:rPr>
        <w:t>de la República del Perú, aprobado por Decreto Supremo N.° 013-2011-MTC</w:t>
      </w:r>
    </w:p>
    <w:p w14:paraId="4DFD622B" w14:textId="063EE2C7" w:rsidR="00F67A2C" w:rsidRPr="00F67A2C" w:rsidRDefault="00F67A2C" w:rsidP="007B2F4C">
      <w:pPr>
        <w:spacing w:before="120"/>
        <w:jc w:val="center"/>
        <w:rPr>
          <w:b/>
          <w:bCs/>
          <w:sz w:val="24"/>
        </w:rPr>
      </w:pPr>
      <w:r w:rsidRPr="00F67A2C">
        <w:rPr>
          <w:b/>
          <w:bCs/>
          <w:sz w:val="24"/>
        </w:rPr>
        <w:t>Resolución de Acuerdo de Directorio N.° 0099-2024-APN-DIR</w:t>
      </w:r>
    </w:p>
    <w:p w14:paraId="6B9CA1E3" w14:textId="2F82A7B3" w:rsidR="00F67A2C" w:rsidRPr="00F67A2C" w:rsidRDefault="00F67A2C" w:rsidP="007B2F4C">
      <w:pPr>
        <w:spacing w:before="120"/>
        <w:rPr>
          <w:sz w:val="24"/>
        </w:rPr>
      </w:pPr>
      <w:r w:rsidRPr="00F67A2C">
        <w:rPr>
          <w:sz w:val="24"/>
        </w:rPr>
        <w:t>Callao, 13 de diciembre del 2024</w:t>
      </w:r>
    </w:p>
    <w:p w14:paraId="34A79A82" w14:textId="6132A98E" w:rsidR="00F67A2C" w:rsidRPr="00F67A2C" w:rsidRDefault="00F67A2C" w:rsidP="007B2F4C">
      <w:pPr>
        <w:spacing w:before="120"/>
        <w:rPr>
          <w:sz w:val="24"/>
        </w:rPr>
      </w:pPr>
      <w:r w:rsidRPr="00F67A2C">
        <w:rPr>
          <w:sz w:val="24"/>
        </w:rPr>
        <w:t>Visto:</w:t>
      </w:r>
    </w:p>
    <w:p w14:paraId="3BCA7374" w14:textId="7D49AA9F" w:rsidR="00F67A2C" w:rsidRPr="00F67A2C" w:rsidRDefault="00F67A2C" w:rsidP="007B2F4C">
      <w:pPr>
        <w:spacing w:before="120"/>
        <w:rPr>
          <w:sz w:val="24"/>
        </w:rPr>
      </w:pPr>
      <w:r w:rsidRPr="00F67A2C">
        <w:rPr>
          <w:sz w:val="24"/>
        </w:rPr>
        <w:t>El Informe Técnico Legal N.° 0107-2024-APN-UAJ-DITEC-DIPLA-DOMA de fecha 8 de noviembre del 2024 de la Unidad de Asesoría Jurídica, la Dirección Técnica, la Dirección de Planeamiento y Estudios Económicos y la Dirección de Operaciones y Medio Ambiente;</w:t>
      </w:r>
    </w:p>
    <w:p w14:paraId="26A0364F" w14:textId="4DC45BF3" w:rsidR="00F67A2C" w:rsidRPr="00F67A2C" w:rsidRDefault="00F67A2C" w:rsidP="007B2F4C">
      <w:pPr>
        <w:spacing w:before="120"/>
        <w:rPr>
          <w:sz w:val="24"/>
        </w:rPr>
      </w:pPr>
      <w:r w:rsidRPr="00F67A2C">
        <w:rPr>
          <w:sz w:val="24"/>
        </w:rPr>
        <w:t>Considerando:</w:t>
      </w:r>
    </w:p>
    <w:p w14:paraId="7E0DCD69" w14:textId="0E14AF6F" w:rsidR="00F67A2C" w:rsidRPr="00F67A2C" w:rsidRDefault="00F67A2C" w:rsidP="007B2F4C">
      <w:pPr>
        <w:spacing w:before="120"/>
        <w:rPr>
          <w:sz w:val="24"/>
        </w:rPr>
      </w:pPr>
      <w:r w:rsidRPr="00F67A2C">
        <w:rPr>
          <w:sz w:val="24"/>
        </w:rPr>
        <w:t>Que, mediante Ley N.° 27943, Ley del Sistema Portuario Nacional (LSPN), se creó la Autoridad Portuaria Nacional (APN) como un Organismo Público Descentralizado (actualmente, Organismo Técnico Especializado, de conformidad con el Decreto Supremo N.° 058-2011-PCM y la Ley N.° 29158, Ley Orgánica del Poder Ejecutivo), encargado del Sistema Portuario Nacional, adscrito al Ministerio de Transportes y Comunicaciones (MTC), dependiente del Ministro, con personería jurídica de derecho público interno, patrimonio propio, y con autonomía administrativa, funcional, técnica, económica, financiera y facultad normativa por delegación del MTC;</w:t>
      </w:r>
    </w:p>
    <w:p w14:paraId="55A9DD2E" w14:textId="2F02601D" w:rsidR="00F67A2C" w:rsidRPr="00F67A2C" w:rsidRDefault="00F67A2C" w:rsidP="007B2F4C">
      <w:pPr>
        <w:spacing w:before="120"/>
        <w:rPr>
          <w:sz w:val="24"/>
        </w:rPr>
      </w:pPr>
      <w:r w:rsidRPr="00F67A2C">
        <w:rPr>
          <w:sz w:val="24"/>
        </w:rPr>
        <w:t xml:space="preserve">Que, mediante Decreto Supremo N.° 013-2011-MTC, el MTC aprobó el Reglamento de Recepción y Despacho de Naves en los Puertos de la República del Perú y sus anexos (Reglamento </w:t>
      </w:r>
      <w:proofErr w:type="spellStart"/>
      <w:r w:rsidR="007B2F4C" w:rsidRPr="00F67A2C">
        <w:rPr>
          <w:sz w:val="24"/>
        </w:rPr>
        <w:t>Redenaves</w:t>
      </w:r>
      <w:proofErr w:type="spellEnd"/>
      <w:r w:rsidRPr="00F67A2C">
        <w:rPr>
          <w:sz w:val="24"/>
        </w:rPr>
        <w:t>);</w:t>
      </w:r>
    </w:p>
    <w:p w14:paraId="6EB2EAC0" w14:textId="046466FD" w:rsidR="00F67A2C" w:rsidRPr="00F67A2C" w:rsidRDefault="00F67A2C" w:rsidP="007B2F4C">
      <w:pPr>
        <w:spacing w:before="120"/>
        <w:rPr>
          <w:sz w:val="24"/>
        </w:rPr>
      </w:pPr>
      <w:r w:rsidRPr="00F67A2C">
        <w:rPr>
          <w:sz w:val="24"/>
        </w:rPr>
        <w:t xml:space="preserve">Que, la Tercera Disposición Complementaria Final del Reglamento </w:t>
      </w:r>
      <w:proofErr w:type="spellStart"/>
      <w:r w:rsidR="007B2F4C" w:rsidRPr="00F67A2C">
        <w:rPr>
          <w:sz w:val="24"/>
        </w:rPr>
        <w:t>Redenaves</w:t>
      </w:r>
      <w:proofErr w:type="spellEnd"/>
      <w:r w:rsidR="007B2F4C" w:rsidRPr="00F67A2C">
        <w:rPr>
          <w:sz w:val="24"/>
        </w:rPr>
        <w:t xml:space="preserve"> </w:t>
      </w:r>
      <w:r w:rsidRPr="00F67A2C">
        <w:rPr>
          <w:sz w:val="24"/>
        </w:rPr>
        <w:t xml:space="preserve">señala que sus anexos podrán ser modificados mediante </w:t>
      </w:r>
      <w:r w:rsidR="007B2F4C" w:rsidRPr="00F67A2C">
        <w:rPr>
          <w:sz w:val="24"/>
        </w:rPr>
        <w:t xml:space="preserve">resolución de acuerdo de </w:t>
      </w:r>
      <w:r w:rsidRPr="00F67A2C">
        <w:rPr>
          <w:sz w:val="24"/>
        </w:rPr>
        <w:t xml:space="preserve">Directorio de la </w:t>
      </w:r>
      <w:proofErr w:type="spellStart"/>
      <w:r w:rsidRPr="00F67A2C">
        <w:rPr>
          <w:sz w:val="24"/>
        </w:rPr>
        <w:t>APN</w:t>
      </w:r>
      <w:proofErr w:type="spellEnd"/>
      <w:r w:rsidRPr="00F67A2C">
        <w:rPr>
          <w:sz w:val="24"/>
        </w:rPr>
        <w:t>;</w:t>
      </w:r>
    </w:p>
    <w:p w14:paraId="4461A72E" w14:textId="56F3F499" w:rsidR="00F67A2C" w:rsidRPr="00F67A2C" w:rsidRDefault="00F67A2C" w:rsidP="007B2F4C">
      <w:pPr>
        <w:spacing w:before="120"/>
        <w:rPr>
          <w:sz w:val="24"/>
        </w:rPr>
      </w:pPr>
      <w:r w:rsidRPr="00F67A2C">
        <w:rPr>
          <w:sz w:val="24"/>
        </w:rPr>
        <w:t xml:space="preserve">Que, el artículo 15 de la LSPN establece que la </w:t>
      </w:r>
      <w:proofErr w:type="spellStart"/>
      <w:r w:rsidRPr="00F67A2C">
        <w:rPr>
          <w:sz w:val="24"/>
        </w:rPr>
        <w:t>APN</w:t>
      </w:r>
      <w:proofErr w:type="spellEnd"/>
      <w:r w:rsidRPr="00F67A2C">
        <w:rPr>
          <w:sz w:val="24"/>
        </w:rPr>
        <w:t xml:space="preserve"> y las</w:t>
      </w:r>
      <w:r w:rsidR="007B2F4C" w:rsidRPr="00F67A2C">
        <w:rPr>
          <w:sz w:val="24"/>
        </w:rPr>
        <w:t xml:space="preserve"> autoridades portuarias regionales son las responsables exclusivas de la</w:t>
      </w:r>
      <w:r w:rsidRPr="00F67A2C">
        <w:rPr>
          <w:sz w:val="24"/>
        </w:rPr>
        <w:t xml:space="preserve"> recepción y despacho de naves en los puertos a nivel nacional; asimismo, la APN es la encargada de coordinar con las autoridades correspondientes para que se dé un adecuado cumplimiento de los requerimientos de cada autoridad de acuerdo con lo establecido en el Reglamento </w:t>
      </w:r>
      <w:proofErr w:type="spellStart"/>
      <w:r w:rsidR="007B2F4C" w:rsidRPr="00F67A2C">
        <w:rPr>
          <w:sz w:val="24"/>
        </w:rPr>
        <w:t>Redenaves</w:t>
      </w:r>
      <w:proofErr w:type="spellEnd"/>
      <w:r w:rsidRPr="00F67A2C">
        <w:rPr>
          <w:sz w:val="24"/>
        </w:rPr>
        <w:t>;</w:t>
      </w:r>
    </w:p>
    <w:p w14:paraId="418D36FD" w14:textId="403441B9" w:rsidR="00F67A2C" w:rsidRPr="00F67A2C" w:rsidRDefault="00F67A2C" w:rsidP="007B2F4C">
      <w:pPr>
        <w:spacing w:before="120"/>
        <w:rPr>
          <w:sz w:val="24"/>
        </w:rPr>
      </w:pPr>
      <w:r w:rsidRPr="00F67A2C">
        <w:rPr>
          <w:sz w:val="24"/>
        </w:rPr>
        <w:t>Que, de acuerdo con los artículos 19 de la LSPN y 100 del Reglamento de la LSPN, aprobado por Decreto Supremo N.° 003-2004-MTC y sus modificatorias, la APN cuenta con facultades normativas y reglamentarias por delegación del Ministerio de Transportes y Comunicaciones, para dictar normas de alcance g</w:t>
      </w:r>
      <w:r w:rsidR="007B2F4C" w:rsidRPr="00F67A2C">
        <w:rPr>
          <w:sz w:val="24"/>
        </w:rPr>
        <w:t>eneral, por acuerdo de directorio;</w:t>
      </w:r>
    </w:p>
    <w:p w14:paraId="09A884A6" w14:textId="77777777" w:rsidR="00F67A2C" w:rsidRPr="00F67A2C" w:rsidRDefault="00F67A2C" w:rsidP="007B2F4C">
      <w:pPr>
        <w:spacing w:before="120"/>
        <w:rPr>
          <w:sz w:val="24"/>
        </w:rPr>
      </w:pPr>
      <w:r w:rsidRPr="00F67A2C">
        <w:rPr>
          <w:sz w:val="24"/>
        </w:rPr>
        <w:t>Que, el literal k) del artículo 24 de la LSPN establece que la APN está encargada de normar en lo técnico, operativo y administrativo, entre otros, la recepción y despacho de naves;</w:t>
      </w:r>
    </w:p>
    <w:p w14:paraId="05BA5D17" w14:textId="66443477" w:rsidR="00F67A2C" w:rsidRPr="00F67A2C" w:rsidRDefault="00F67A2C" w:rsidP="007B2F4C">
      <w:pPr>
        <w:spacing w:before="120"/>
        <w:rPr>
          <w:sz w:val="24"/>
        </w:rPr>
      </w:pPr>
      <w:r w:rsidRPr="00F67A2C">
        <w:rPr>
          <w:sz w:val="24"/>
        </w:rPr>
        <w:lastRenderedPageBreak/>
        <w:t xml:space="preserve">Que, el informe del visto, entre otros, concluye que resulta técnica y jurídicamente viable que el </w:t>
      </w:r>
      <w:r w:rsidR="007B2F4C" w:rsidRPr="00F67A2C">
        <w:rPr>
          <w:sz w:val="24"/>
        </w:rPr>
        <w:t xml:space="preserve">directorio </w:t>
      </w:r>
      <w:r w:rsidRPr="00F67A2C">
        <w:rPr>
          <w:sz w:val="24"/>
        </w:rPr>
        <w:t xml:space="preserve">modifique el Anexo 1 </w:t>
      </w:r>
      <w:r w:rsidR="007B2F4C">
        <w:rPr>
          <w:sz w:val="24"/>
        </w:rPr>
        <w:t>"</w:t>
      </w:r>
      <w:r w:rsidRPr="00F67A2C">
        <w:rPr>
          <w:sz w:val="24"/>
        </w:rPr>
        <w:t>Puertos donde la autoridad portuaria nacional ejecutará el procedimiento de recepción y despacho de naves</w:t>
      </w:r>
      <w:r w:rsidR="007B2F4C">
        <w:rPr>
          <w:sz w:val="24"/>
        </w:rPr>
        <w:t>"</w:t>
      </w:r>
      <w:r w:rsidRPr="00F67A2C">
        <w:rPr>
          <w:sz w:val="24"/>
        </w:rPr>
        <w:t xml:space="preserve"> del Reglamento </w:t>
      </w:r>
      <w:proofErr w:type="spellStart"/>
      <w:r w:rsidR="007B2F4C" w:rsidRPr="00F67A2C">
        <w:rPr>
          <w:sz w:val="24"/>
        </w:rPr>
        <w:t>Redenaves</w:t>
      </w:r>
      <w:proofErr w:type="spellEnd"/>
      <w:r w:rsidRPr="00F67A2C">
        <w:rPr>
          <w:sz w:val="24"/>
        </w:rPr>
        <w:t xml:space="preserve">, a fin de excluir a los </w:t>
      </w:r>
      <w:r w:rsidR="007B2F4C" w:rsidRPr="00F67A2C">
        <w:rPr>
          <w:sz w:val="24"/>
        </w:rPr>
        <w:t xml:space="preserve">puertos </w:t>
      </w:r>
      <w:r w:rsidRPr="00F67A2C">
        <w:rPr>
          <w:sz w:val="24"/>
        </w:rPr>
        <w:t xml:space="preserve">de Chimbote y Huarmey del listado de </w:t>
      </w:r>
      <w:r w:rsidR="007B2F4C">
        <w:rPr>
          <w:sz w:val="24"/>
        </w:rPr>
        <w:t>"</w:t>
      </w:r>
      <w:r w:rsidRPr="00F67A2C">
        <w:rPr>
          <w:sz w:val="24"/>
        </w:rPr>
        <w:t>Puertos de alcance regional</w:t>
      </w:r>
      <w:r w:rsidR="007B2F4C">
        <w:rPr>
          <w:sz w:val="24"/>
        </w:rPr>
        <w:t>"</w:t>
      </w:r>
      <w:r w:rsidRPr="00F67A2C">
        <w:rPr>
          <w:sz w:val="24"/>
        </w:rPr>
        <w:t xml:space="preserve"> e incluirlo en el listado de </w:t>
      </w:r>
      <w:r w:rsidR="007B2F4C">
        <w:rPr>
          <w:sz w:val="24"/>
        </w:rPr>
        <w:t>"</w:t>
      </w:r>
      <w:r w:rsidRPr="00F67A2C">
        <w:rPr>
          <w:sz w:val="24"/>
        </w:rPr>
        <w:t>Puertos de alcance nacional</w:t>
      </w:r>
      <w:r w:rsidR="007B2F4C">
        <w:rPr>
          <w:sz w:val="24"/>
        </w:rPr>
        <w:t>"</w:t>
      </w:r>
      <w:r w:rsidRPr="00F67A2C">
        <w:rPr>
          <w:sz w:val="24"/>
        </w:rPr>
        <w:t xml:space="preserve"> en el entendido que, de acuerdo con la RAD N.° 062-2024-APN-DIR del 27 de agosto del 2024, el puerto de Chimbote cuenta con un terminal portuario de titularidad y de uso público de alcance nacional, por lo que en aplicación del numeral 5 del artículo 6° de la LSPN asume competencia exclusiva la APN; mientras que el puerto de Huarmey cuenta con un terminal portuario, Terminal Portuario Punta Lobitos, siendo de alcance nacional, de acuerdo con la RAD N.° 062- 2024-APN-DIR y los criterios señalados en el Plan Nacional de Desarrollo Portuario;</w:t>
      </w:r>
    </w:p>
    <w:p w14:paraId="51025657" w14:textId="0E415604" w:rsidR="00F67A2C" w:rsidRPr="00F67A2C" w:rsidRDefault="00F67A2C" w:rsidP="007B2F4C">
      <w:pPr>
        <w:spacing w:before="120"/>
        <w:rPr>
          <w:sz w:val="24"/>
        </w:rPr>
      </w:pPr>
      <w:r w:rsidRPr="00F67A2C">
        <w:rPr>
          <w:sz w:val="24"/>
        </w:rPr>
        <w:t>Que, la reclasificación de los puertos de Chimbote y Huarmey como de alcance nacional en el Anexo 1 del Reglamento REDENAVES no genera impacto económico en los administrados, dado que no establece, incorpora o modifica reglas, prohibiciones, limitaciones, obligaciones, condiciones, requisitos, responsabilidades o cualquier exigencia que genere o implique un incremento de costos en su cumplimiento por parte de las empresas, ciudadanos o sociedad civil que limite el otorgamiento o reconocimiento de derechos; puesto que responde a una mejora en la organización interna de la APN, toda vez que el numeral 5 del artículo 6° la LSPN clasifica a los puertos y terminales portuarios por su alcance nacional y regional, bastando que exista un terminal portuario de alcance nacional para que el puerto también lo sea;</w:t>
      </w:r>
    </w:p>
    <w:p w14:paraId="4A59DAC6" w14:textId="1D4B5801" w:rsidR="00F67A2C" w:rsidRPr="00F67A2C" w:rsidRDefault="00F67A2C" w:rsidP="007B2F4C">
      <w:pPr>
        <w:spacing w:before="120"/>
        <w:rPr>
          <w:sz w:val="24"/>
        </w:rPr>
      </w:pPr>
      <w:r w:rsidRPr="00F67A2C">
        <w:rPr>
          <w:sz w:val="24"/>
        </w:rPr>
        <w:t xml:space="preserve">Que, la clasificación de un puerto por su alcance no genera impacto económico alguno en el administrado, toda vez que, de acuerdo con el Texto Único de Procedimientos Administrativos de la APN, aprobado mediante Decreto Supremo N.° 005-2023-MTC, el procedimiento administrativo de </w:t>
      </w:r>
      <w:r w:rsidR="007B2F4C">
        <w:rPr>
          <w:sz w:val="24"/>
        </w:rPr>
        <w:t>"</w:t>
      </w:r>
      <w:r w:rsidRPr="00F67A2C">
        <w:rPr>
          <w:sz w:val="24"/>
        </w:rPr>
        <w:t>Otorgamiento de recepción de naves</w:t>
      </w:r>
      <w:r w:rsidR="007B2F4C">
        <w:rPr>
          <w:sz w:val="24"/>
        </w:rPr>
        <w:t>"</w:t>
      </w:r>
      <w:r w:rsidRPr="00F67A2C">
        <w:rPr>
          <w:sz w:val="24"/>
        </w:rPr>
        <w:t xml:space="preserve"> con código PA135085B7 y el de </w:t>
      </w:r>
      <w:r w:rsidR="007B2F4C">
        <w:rPr>
          <w:sz w:val="24"/>
        </w:rPr>
        <w:t>"</w:t>
      </w:r>
      <w:r w:rsidRPr="00F67A2C">
        <w:rPr>
          <w:sz w:val="24"/>
        </w:rPr>
        <w:t>Otorgamiento de despacho de naves</w:t>
      </w:r>
      <w:r w:rsidR="007B2F4C">
        <w:rPr>
          <w:sz w:val="24"/>
        </w:rPr>
        <w:t>"</w:t>
      </w:r>
      <w:r w:rsidRPr="00F67A2C">
        <w:rPr>
          <w:sz w:val="24"/>
        </w:rPr>
        <w:t xml:space="preserve"> con código PA135069D6, cuentan con una tasa que no diferencia el alcance del puerto, sea nacional o regional, por lo cual resulta innecesaria la publicación del proyecto normativo, conforme la excepción establecida en el literal b) del inciso 19.2 del artículo 19 del </w:t>
      </w:r>
      <w:r w:rsidR="007B2F4C">
        <w:rPr>
          <w:sz w:val="24"/>
        </w:rPr>
        <w:t>"</w:t>
      </w:r>
      <w:r w:rsidRPr="00F67A2C">
        <w:rPr>
          <w:sz w:val="24"/>
        </w:rPr>
        <w:t>Reglamento que establece disposiciones sobre publicación y difusión de normas jurídicas de carácter general, resoluciones y proyectos normativos</w:t>
      </w:r>
      <w:r w:rsidR="007B2F4C">
        <w:rPr>
          <w:sz w:val="24"/>
        </w:rPr>
        <w:t>"</w:t>
      </w:r>
      <w:r w:rsidRPr="00F67A2C">
        <w:rPr>
          <w:sz w:val="24"/>
        </w:rPr>
        <w:t>, aprobado mediante Decreto Supremo N.° 009-2024-</w:t>
      </w:r>
      <w:proofErr w:type="spellStart"/>
      <w:r w:rsidRPr="00F67A2C">
        <w:rPr>
          <w:sz w:val="24"/>
        </w:rPr>
        <w:t>JUS</w:t>
      </w:r>
      <w:proofErr w:type="spellEnd"/>
      <w:r w:rsidRPr="00F67A2C">
        <w:rPr>
          <w:sz w:val="24"/>
        </w:rPr>
        <w:t>;</w:t>
      </w:r>
    </w:p>
    <w:p w14:paraId="274E816D" w14:textId="5CA7C435" w:rsidR="00F67A2C" w:rsidRPr="00F67A2C" w:rsidRDefault="00F67A2C" w:rsidP="007B2F4C">
      <w:pPr>
        <w:spacing w:before="120"/>
        <w:rPr>
          <w:sz w:val="24"/>
        </w:rPr>
      </w:pPr>
      <w:r w:rsidRPr="00F67A2C">
        <w:rPr>
          <w:sz w:val="24"/>
        </w:rPr>
        <w:t xml:space="preserve">Que, el artículo 7° del Reglamento de Organización y Funciones (ROF) de la APN, aprobado mediante Decreto Supremo N.° 034-2004-MTC, establece que es una atribución y función del </w:t>
      </w:r>
      <w:r w:rsidR="007B2F4C" w:rsidRPr="00F67A2C">
        <w:rPr>
          <w:sz w:val="24"/>
        </w:rPr>
        <w:t>directorio</w:t>
      </w:r>
      <w:r w:rsidRPr="00F67A2C">
        <w:rPr>
          <w:sz w:val="24"/>
        </w:rPr>
        <w:t xml:space="preserve">, aprobar y modificar documentos técnicos normativos de gestión institucional, propuestos por </w:t>
      </w:r>
      <w:r w:rsidR="007B2F4C" w:rsidRPr="00F67A2C">
        <w:rPr>
          <w:sz w:val="24"/>
        </w:rPr>
        <w:t xml:space="preserve">el gerente general </w:t>
      </w:r>
      <w:r w:rsidRPr="00F67A2C">
        <w:rPr>
          <w:sz w:val="24"/>
        </w:rPr>
        <w:t xml:space="preserve">de la </w:t>
      </w:r>
      <w:proofErr w:type="spellStart"/>
      <w:r w:rsidRPr="00F67A2C">
        <w:rPr>
          <w:sz w:val="24"/>
        </w:rPr>
        <w:t>APN</w:t>
      </w:r>
      <w:proofErr w:type="spellEnd"/>
      <w:r w:rsidRPr="00F67A2C">
        <w:rPr>
          <w:sz w:val="24"/>
        </w:rPr>
        <w:t xml:space="preserve">; mientras que el artículo 8° de la misma norma prevé que el presidente del </w:t>
      </w:r>
      <w:r w:rsidR="007B2F4C" w:rsidRPr="00F67A2C">
        <w:rPr>
          <w:sz w:val="24"/>
        </w:rPr>
        <w:t xml:space="preserve">directorio </w:t>
      </w:r>
      <w:r w:rsidRPr="00F67A2C">
        <w:rPr>
          <w:sz w:val="24"/>
        </w:rPr>
        <w:t xml:space="preserve">ejerce la representación oficial de la entidad y suscribe en representación del </w:t>
      </w:r>
      <w:r w:rsidR="007B2F4C" w:rsidRPr="00F67A2C">
        <w:rPr>
          <w:sz w:val="24"/>
        </w:rPr>
        <w:t xml:space="preserve">directorio </w:t>
      </w:r>
      <w:r w:rsidRPr="00F67A2C">
        <w:rPr>
          <w:sz w:val="24"/>
        </w:rPr>
        <w:t>las resoluciones que se emitan, sin perjuicio de las delegaciones que se acuerden;</w:t>
      </w:r>
    </w:p>
    <w:p w14:paraId="5AB474CE" w14:textId="27A49BDB" w:rsidR="00F67A2C" w:rsidRPr="00F67A2C" w:rsidRDefault="00F67A2C" w:rsidP="007B2F4C">
      <w:pPr>
        <w:spacing w:before="120"/>
        <w:rPr>
          <w:sz w:val="24"/>
        </w:rPr>
      </w:pPr>
      <w:r w:rsidRPr="00F67A2C">
        <w:rPr>
          <w:sz w:val="24"/>
        </w:rPr>
        <w:t xml:space="preserve">Que, el Directorio de la Autoridad Portuaria Nacional, en Sesión N.° 684 del 27 de noviembre del 2024, entre otros, acordó aprobar la modificación del Anexo 1 </w:t>
      </w:r>
      <w:r w:rsidR="007B2F4C">
        <w:rPr>
          <w:sz w:val="24"/>
        </w:rPr>
        <w:t>"</w:t>
      </w:r>
      <w:r w:rsidRPr="00F67A2C">
        <w:rPr>
          <w:sz w:val="24"/>
        </w:rPr>
        <w:t xml:space="preserve">Puertos donde la autoridad portuaria nacional ejecutará el procedimiento de </w:t>
      </w:r>
      <w:r w:rsidRPr="00F67A2C">
        <w:rPr>
          <w:sz w:val="24"/>
        </w:rPr>
        <w:lastRenderedPageBreak/>
        <w:t>recepción y despacho de naves</w:t>
      </w:r>
      <w:r w:rsidR="007B2F4C">
        <w:rPr>
          <w:sz w:val="24"/>
        </w:rPr>
        <w:t>"</w:t>
      </w:r>
      <w:r w:rsidRPr="00F67A2C">
        <w:rPr>
          <w:sz w:val="24"/>
        </w:rPr>
        <w:t xml:space="preserve"> del Reglamento para la Recepción y Despacho de Naves en los </w:t>
      </w:r>
      <w:r w:rsidR="007B2F4C" w:rsidRPr="00F67A2C">
        <w:rPr>
          <w:sz w:val="24"/>
        </w:rPr>
        <w:t xml:space="preserve">puertos </w:t>
      </w:r>
      <w:r w:rsidRPr="00F67A2C">
        <w:rPr>
          <w:sz w:val="24"/>
        </w:rPr>
        <w:t>de la República del Perú, aprobado por Decreto Supremo N.° 013-2011-MTC;</w:t>
      </w:r>
    </w:p>
    <w:p w14:paraId="78B0BC38" w14:textId="77777777" w:rsidR="00F67A2C" w:rsidRPr="00F67A2C" w:rsidRDefault="00F67A2C" w:rsidP="007B2F4C">
      <w:pPr>
        <w:spacing w:before="120"/>
        <w:rPr>
          <w:sz w:val="24"/>
        </w:rPr>
      </w:pPr>
      <w:r w:rsidRPr="00F67A2C">
        <w:rPr>
          <w:sz w:val="24"/>
        </w:rPr>
        <w:t>Que, a efectos de materializar el acuerdo adoptado por el Directorio de la APN, resulta necesario emitir el acto administrativo correspondiente;</w:t>
      </w:r>
    </w:p>
    <w:p w14:paraId="1D9CDBA6" w14:textId="351A88FD" w:rsidR="00F67A2C" w:rsidRPr="00F67A2C" w:rsidRDefault="00F67A2C" w:rsidP="007B2F4C">
      <w:pPr>
        <w:spacing w:before="120"/>
        <w:rPr>
          <w:sz w:val="24"/>
        </w:rPr>
      </w:pPr>
      <w:r w:rsidRPr="00F67A2C">
        <w:rPr>
          <w:sz w:val="24"/>
        </w:rPr>
        <w:t>De conformidad con la Ley N.° 27943, Ley del Sistema Portuario Nacional y su respectivo reglamento aprobado con Decreto Supremo N.° 003-2004-MTC, y el Reglamento de Organización y Funciones de la Autoridad Portuaria Nacional, aprobado con Decreto Supremo N.° 034-2004-MTC;</w:t>
      </w:r>
    </w:p>
    <w:p w14:paraId="7E32478F" w14:textId="237E4887" w:rsidR="00F67A2C" w:rsidRPr="00F67A2C" w:rsidRDefault="00F67A2C" w:rsidP="007B2F4C">
      <w:pPr>
        <w:spacing w:before="120"/>
        <w:rPr>
          <w:sz w:val="24"/>
        </w:rPr>
      </w:pPr>
      <w:r w:rsidRPr="00F67A2C">
        <w:rPr>
          <w:sz w:val="24"/>
        </w:rPr>
        <w:t>Se resuelve:</w:t>
      </w:r>
    </w:p>
    <w:p w14:paraId="3DED5470" w14:textId="1448C6A2" w:rsidR="00F67A2C" w:rsidRPr="00F67A2C" w:rsidRDefault="00F67A2C" w:rsidP="007B2F4C">
      <w:pPr>
        <w:spacing w:before="120"/>
        <w:rPr>
          <w:sz w:val="24"/>
        </w:rPr>
      </w:pPr>
      <w:r w:rsidRPr="00F67A2C">
        <w:rPr>
          <w:sz w:val="24"/>
        </w:rPr>
        <w:t xml:space="preserve">Artículo 1°.- Aprobar la modificación del Anexo 1 </w:t>
      </w:r>
      <w:r w:rsidR="007B2F4C">
        <w:rPr>
          <w:sz w:val="24"/>
        </w:rPr>
        <w:t>"</w:t>
      </w:r>
      <w:r w:rsidRPr="00F67A2C">
        <w:rPr>
          <w:sz w:val="24"/>
        </w:rPr>
        <w:t>Puertos donde la autoridad portuaria nacional ejecutará el procedimiento de recepción y despacho de naves</w:t>
      </w:r>
      <w:r w:rsidR="007B2F4C">
        <w:rPr>
          <w:sz w:val="24"/>
        </w:rPr>
        <w:t>"</w:t>
      </w:r>
      <w:r w:rsidRPr="00F67A2C">
        <w:rPr>
          <w:sz w:val="24"/>
        </w:rPr>
        <w:t xml:space="preserve"> del Reglamento</w:t>
      </w:r>
      <w:r w:rsidR="007B2F4C" w:rsidRPr="00F67A2C">
        <w:rPr>
          <w:sz w:val="24"/>
        </w:rPr>
        <w:t xml:space="preserve"> para la recepción y despacho de naves en los puertos </w:t>
      </w:r>
      <w:r w:rsidRPr="00F67A2C">
        <w:rPr>
          <w:sz w:val="24"/>
        </w:rPr>
        <w:t xml:space="preserve">de la República del Perú, aprobado por Decreto Supremo N.° 013-2011-MTC, en el cual se excluye a los puertos de Chimbote y Huarmey del listado de </w:t>
      </w:r>
      <w:r w:rsidR="007B2F4C">
        <w:rPr>
          <w:sz w:val="24"/>
        </w:rPr>
        <w:t>"</w:t>
      </w:r>
      <w:r w:rsidRPr="00F67A2C">
        <w:rPr>
          <w:sz w:val="24"/>
        </w:rPr>
        <w:t>Puertos de alcance regional</w:t>
      </w:r>
      <w:r w:rsidR="007B2F4C">
        <w:rPr>
          <w:sz w:val="24"/>
        </w:rPr>
        <w:t>"</w:t>
      </w:r>
      <w:r w:rsidRPr="00F67A2C">
        <w:rPr>
          <w:sz w:val="24"/>
        </w:rPr>
        <w:t xml:space="preserve"> y se les incluye en el listado de </w:t>
      </w:r>
      <w:r w:rsidR="007B2F4C">
        <w:rPr>
          <w:sz w:val="24"/>
        </w:rPr>
        <w:t>"</w:t>
      </w:r>
      <w:r w:rsidRPr="00F67A2C">
        <w:rPr>
          <w:sz w:val="24"/>
        </w:rPr>
        <w:t>Puertos de alcance nacional</w:t>
      </w:r>
      <w:r w:rsidR="007B2F4C">
        <w:rPr>
          <w:sz w:val="24"/>
        </w:rPr>
        <w:t>"</w:t>
      </w:r>
      <w:r w:rsidRPr="00F67A2C">
        <w:rPr>
          <w:sz w:val="24"/>
        </w:rPr>
        <w:t xml:space="preserve">; precisando que tienen una delimitación jurisdiccional en el litoral marítimo desde los límites de las Regiones de La Libertad y </w:t>
      </w:r>
      <w:r w:rsidR="007B2F4C">
        <w:rPr>
          <w:sz w:val="24"/>
        </w:rPr>
        <w:t>Á</w:t>
      </w:r>
      <w:r w:rsidRPr="00F67A2C">
        <w:rPr>
          <w:sz w:val="24"/>
        </w:rPr>
        <w:t xml:space="preserve">ncash hasta Isla Grita Lobos y en el litoral marítimo desde Isla Grita Lobos hasta los límites de las </w:t>
      </w:r>
      <w:r w:rsidR="007B2F4C">
        <w:rPr>
          <w:sz w:val="24"/>
        </w:rPr>
        <w:t>r</w:t>
      </w:r>
      <w:r w:rsidRPr="00F67A2C">
        <w:rPr>
          <w:sz w:val="24"/>
        </w:rPr>
        <w:t xml:space="preserve">egiones de </w:t>
      </w:r>
      <w:r w:rsidR="007B2F4C">
        <w:rPr>
          <w:sz w:val="24"/>
        </w:rPr>
        <w:t>Á</w:t>
      </w:r>
      <w:r w:rsidRPr="00F67A2C">
        <w:rPr>
          <w:sz w:val="24"/>
        </w:rPr>
        <w:t>ncash y Lima, respectivamente.</w:t>
      </w:r>
    </w:p>
    <w:p w14:paraId="5CE17F80" w14:textId="617A9241" w:rsidR="00F67A2C" w:rsidRPr="00F67A2C" w:rsidRDefault="00F67A2C" w:rsidP="007B2F4C">
      <w:pPr>
        <w:spacing w:before="120"/>
        <w:rPr>
          <w:sz w:val="24"/>
        </w:rPr>
      </w:pPr>
      <w:r w:rsidRPr="00F67A2C">
        <w:rPr>
          <w:sz w:val="24"/>
        </w:rPr>
        <w:t xml:space="preserve">Artículo 2°.- Disponer que la Unidad de Relaciones Institucionales de la Autoridad Portuaria Nacional publique la presente resolución junto la modificación del Anexo 1 </w:t>
      </w:r>
      <w:r w:rsidR="007B2F4C">
        <w:rPr>
          <w:sz w:val="24"/>
        </w:rPr>
        <w:t>"</w:t>
      </w:r>
      <w:r w:rsidRPr="00F67A2C">
        <w:rPr>
          <w:sz w:val="24"/>
        </w:rPr>
        <w:t xml:space="preserve">Puertos donde la autoridad portuaria nacional ejecutará el procedimiento de recepción y despacho de naves” del Reglamento </w:t>
      </w:r>
      <w:r w:rsidR="007B2F4C" w:rsidRPr="00F67A2C">
        <w:rPr>
          <w:sz w:val="24"/>
        </w:rPr>
        <w:t xml:space="preserve">para la recepción y despacho de naves en los puertos </w:t>
      </w:r>
      <w:r w:rsidRPr="00F67A2C">
        <w:rPr>
          <w:sz w:val="24"/>
        </w:rPr>
        <w:t>de la República del Perú, aprobado por Decreto Supremo N.° 013-2011-MTC, en el Diario Oficial El Peruano y en la Sede Digital de la Autoridad Portuaria Nacional.</w:t>
      </w:r>
    </w:p>
    <w:p w14:paraId="5F85DCBC" w14:textId="77777777" w:rsidR="00F67A2C" w:rsidRPr="00F67A2C" w:rsidRDefault="00F67A2C" w:rsidP="007B2F4C">
      <w:pPr>
        <w:spacing w:before="120"/>
        <w:rPr>
          <w:sz w:val="24"/>
        </w:rPr>
      </w:pPr>
      <w:r w:rsidRPr="00F67A2C">
        <w:rPr>
          <w:sz w:val="24"/>
        </w:rPr>
        <w:t>Regístrese, publíquese y comuníquese.</w:t>
      </w:r>
    </w:p>
    <w:p w14:paraId="078E1873" w14:textId="0DEA9BDC" w:rsidR="00F67A2C" w:rsidRPr="00F67A2C" w:rsidRDefault="00F67A2C" w:rsidP="007B2F4C">
      <w:pPr>
        <w:spacing w:before="120"/>
        <w:rPr>
          <w:sz w:val="24"/>
        </w:rPr>
      </w:pPr>
      <w:r w:rsidRPr="00F67A2C">
        <w:rPr>
          <w:sz w:val="24"/>
        </w:rPr>
        <w:t>Juan Carlos Paz Cárdenas</w:t>
      </w:r>
    </w:p>
    <w:p w14:paraId="26E40154" w14:textId="77777777" w:rsidR="00F67A2C" w:rsidRPr="00F67A2C" w:rsidRDefault="00F67A2C" w:rsidP="007B2F4C">
      <w:pPr>
        <w:spacing w:before="120"/>
        <w:rPr>
          <w:sz w:val="24"/>
        </w:rPr>
      </w:pPr>
      <w:r w:rsidRPr="00F67A2C">
        <w:rPr>
          <w:sz w:val="24"/>
        </w:rPr>
        <w:t>Presidente del Directorio</w:t>
      </w:r>
    </w:p>
    <w:p w14:paraId="08A67006" w14:textId="39825040" w:rsidR="00F67A2C" w:rsidRPr="00F67A2C" w:rsidRDefault="00F67A2C" w:rsidP="007B2F4C">
      <w:pPr>
        <w:spacing w:before="120"/>
        <w:jc w:val="center"/>
        <w:rPr>
          <w:b/>
          <w:bCs/>
          <w:sz w:val="24"/>
        </w:rPr>
      </w:pPr>
      <w:r w:rsidRPr="00F67A2C">
        <w:rPr>
          <w:b/>
          <w:bCs/>
          <w:sz w:val="24"/>
        </w:rPr>
        <w:t>Anexo 1</w:t>
      </w:r>
    </w:p>
    <w:p w14:paraId="7A545493" w14:textId="58B89846" w:rsidR="002017D0" w:rsidRPr="00F67A2C" w:rsidRDefault="00F67A2C" w:rsidP="007B2F4C">
      <w:pPr>
        <w:spacing w:before="120"/>
        <w:jc w:val="center"/>
        <w:rPr>
          <w:b/>
          <w:bCs/>
          <w:sz w:val="24"/>
        </w:rPr>
      </w:pPr>
      <w:r w:rsidRPr="00F67A2C">
        <w:rPr>
          <w:b/>
          <w:bCs/>
          <w:sz w:val="24"/>
        </w:rPr>
        <w:t>Puertos donde la autoridad portuaria ejecuta el procedimiento de recepción y despacho de naves puertos de alcance nacional</w:t>
      </w:r>
    </w:p>
    <w:tbl>
      <w:tblPr>
        <w:tblStyle w:val="Tablaconcuadrcula"/>
        <w:tblW w:w="0" w:type="auto"/>
        <w:jc w:val="center"/>
        <w:tblLook w:val="04A0" w:firstRow="1" w:lastRow="0" w:firstColumn="1" w:lastColumn="0" w:noHBand="0" w:noVBand="1"/>
      </w:tblPr>
      <w:tblGrid>
        <w:gridCol w:w="496"/>
        <w:gridCol w:w="1284"/>
        <w:gridCol w:w="1050"/>
        <w:gridCol w:w="851"/>
        <w:gridCol w:w="1050"/>
        <w:gridCol w:w="3628"/>
      </w:tblGrid>
      <w:tr w:rsidR="00F67A2C" w:rsidRPr="00F67A2C" w14:paraId="7DC699FB" w14:textId="77777777" w:rsidTr="00F67A2C">
        <w:trPr>
          <w:jc w:val="center"/>
        </w:trPr>
        <w:tc>
          <w:tcPr>
            <w:tcW w:w="496" w:type="dxa"/>
            <w:vAlign w:val="center"/>
          </w:tcPr>
          <w:p w14:paraId="16FFAE88" w14:textId="77777777" w:rsidR="00F67A2C" w:rsidRPr="00F67A2C" w:rsidRDefault="00F67A2C" w:rsidP="007B2F4C">
            <w:pPr>
              <w:spacing w:before="120"/>
              <w:jc w:val="center"/>
              <w:rPr>
                <w:b/>
                <w:bCs/>
              </w:rPr>
            </w:pPr>
            <w:r w:rsidRPr="00F67A2C">
              <w:rPr>
                <w:b/>
                <w:bCs/>
              </w:rPr>
              <w:t>N.°</w:t>
            </w:r>
          </w:p>
        </w:tc>
        <w:tc>
          <w:tcPr>
            <w:tcW w:w="1284" w:type="dxa"/>
            <w:vAlign w:val="center"/>
          </w:tcPr>
          <w:p w14:paraId="69D76422" w14:textId="77777777" w:rsidR="00F67A2C" w:rsidRPr="00F67A2C" w:rsidRDefault="00F67A2C" w:rsidP="007B2F4C">
            <w:pPr>
              <w:spacing w:before="120"/>
              <w:jc w:val="center"/>
              <w:rPr>
                <w:b/>
                <w:bCs/>
              </w:rPr>
            </w:pPr>
            <w:r w:rsidRPr="00F67A2C">
              <w:rPr>
                <w:b/>
                <w:bCs/>
              </w:rPr>
              <w:t>Puertos</w:t>
            </w:r>
          </w:p>
        </w:tc>
        <w:tc>
          <w:tcPr>
            <w:tcW w:w="1050" w:type="dxa"/>
            <w:vAlign w:val="center"/>
          </w:tcPr>
          <w:p w14:paraId="07295D33" w14:textId="77777777" w:rsidR="00F67A2C" w:rsidRPr="00F67A2C" w:rsidRDefault="00F67A2C" w:rsidP="007B2F4C">
            <w:pPr>
              <w:spacing w:before="120"/>
              <w:jc w:val="center"/>
              <w:rPr>
                <w:b/>
                <w:bCs/>
              </w:rPr>
            </w:pPr>
            <w:r w:rsidRPr="00F67A2C">
              <w:rPr>
                <w:b/>
                <w:bCs/>
              </w:rPr>
              <w:t>Marítimo</w:t>
            </w:r>
          </w:p>
        </w:tc>
        <w:tc>
          <w:tcPr>
            <w:tcW w:w="851" w:type="dxa"/>
            <w:vAlign w:val="center"/>
          </w:tcPr>
          <w:p w14:paraId="58E90FC5" w14:textId="77777777" w:rsidR="00F67A2C" w:rsidRPr="00F67A2C" w:rsidRDefault="00F67A2C" w:rsidP="007B2F4C">
            <w:pPr>
              <w:spacing w:before="120"/>
              <w:jc w:val="center"/>
              <w:rPr>
                <w:b/>
                <w:bCs/>
              </w:rPr>
            </w:pPr>
            <w:r w:rsidRPr="00F67A2C">
              <w:rPr>
                <w:b/>
                <w:bCs/>
              </w:rPr>
              <w:t>Fluvial</w:t>
            </w:r>
          </w:p>
        </w:tc>
        <w:tc>
          <w:tcPr>
            <w:tcW w:w="1050" w:type="dxa"/>
            <w:vAlign w:val="center"/>
          </w:tcPr>
          <w:p w14:paraId="000ED2C9" w14:textId="77777777" w:rsidR="00F67A2C" w:rsidRPr="00F67A2C" w:rsidRDefault="00F67A2C" w:rsidP="007B2F4C">
            <w:pPr>
              <w:spacing w:before="120"/>
              <w:jc w:val="center"/>
              <w:rPr>
                <w:b/>
                <w:bCs/>
              </w:rPr>
            </w:pPr>
            <w:r w:rsidRPr="00F67A2C">
              <w:rPr>
                <w:b/>
                <w:bCs/>
              </w:rPr>
              <w:t>Lacustre</w:t>
            </w:r>
          </w:p>
        </w:tc>
        <w:tc>
          <w:tcPr>
            <w:tcW w:w="3628" w:type="dxa"/>
          </w:tcPr>
          <w:p w14:paraId="53B910CE" w14:textId="77777777" w:rsidR="00F67A2C" w:rsidRPr="00F67A2C" w:rsidRDefault="00F67A2C" w:rsidP="007B2F4C">
            <w:pPr>
              <w:spacing w:before="120"/>
              <w:jc w:val="center"/>
              <w:rPr>
                <w:b/>
                <w:bCs/>
              </w:rPr>
            </w:pPr>
            <w:r w:rsidRPr="00F67A2C">
              <w:rPr>
                <w:b/>
                <w:bCs/>
              </w:rPr>
              <w:t>Jurisdicción</w:t>
            </w:r>
          </w:p>
        </w:tc>
      </w:tr>
      <w:tr w:rsidR="00F67A2C" w:rsidRPr="00F67A2C" w14:paraId="7F32AEEC" w14:textId="77777777" w:rsidTr="00F67A2C">
        <w:trPr>
          <w:jc w:val="center"/>
        </w:trPr>
        <w:tc>
          <w:tcPr>
            <w:tcW w:w="496" w:type="dxa"/>
            <w:vAlign w:val="center"/>
          </w:tcPr>
          <w:p w14:paraId="470E3648" w14:textId="77777777" w:rsidR="00F67A2C" w:rsidRPr="00F67A2C" w:rsidRDefault="00F67A2C" w:rsidP="007B2F4C">
            <w:pPr>
              <w:spacing w:before="120"/>
              <w:jc w:val="center"/>
              <w:rPr>
                <w:b/>
                <w:bCs/>
              </w:rPr>
            </w:pPr>
            <w:r w:rsidRPr="00F67A2C">
              <w:rPr>
                <w:b/>
                <w:bCs/>
              </w:rPr>
              <w:t>1</w:t>
            </w:r>
          </w:p>
        </w:tc>
        <w:tc>
          <w:tcPr>
            <w:tcW w:w="1284" w:type="dxa"/>
            <w:vAlign w:val="center"/>
          </w:tcPr>
          <w:p w14:paraId="07454AFE" w14:textId="77777777" w:rsidR="00F67A2C" w:rsidRPr="00F67A2C" w:rsidRDefault="00F67A2C" w:rsidP="007B2F4C">
            <w:pPr>
              <w:spacing w:before="120"/>
              <w:jc w:val="center"/>
            </w:pPr>
            <w:r w:rsidRPr="00F67A2C">
              <w:t>Paita</w:t>
            </w:r>
          </w:p>
        </w:tc>
        <w:tc>
          <w:tcPr>
            <w:tcW w:w="1050" w:type="dxa"/>
            <w:vAlign w:val="center"/>
          </w:tcPr>
          <w:p w14:paraId="085A95CB" w14:textId="77777777" w:rsidR="00F67A2C" w:rsidRPr="00F67A2C" w:rsidRDefault="00F67A2C" w:rsidP="007B2F4C">
            <w:pPr>
              <w:spacing w:before="120"/>
              <w:jc w:val="center"/>
            </w:pPr>
            <w:r w:rsidRPr="00F67A2C">
              <w:t>X</w:t>
            </w:r>
          </w:p>
        </w:tc>
        <w:tc>
          <w:tcPr>
            <w:tcW w:w="851" w:type="dxa"/>
            <w:vAlign w:val="center"/>
          </w:tcPr>
          <w:p w14:paraId="163143F9" w14:textId="77777777" w:rsidR="00F67A2C" w:rsidRPr="00F67A2C" w:rsidRDefault="00F67A2C" w:rsidP="007B2F4C">
            <w:pPr>
              <w:spacing w:before="120"/>
              <w:jc w:val="center"/>
            </w:pPr>
          </w:p>
        </w:tc>
        <w:tc>
          <w:tcPr>
            <w:tcW w:w="1050" w:type="dxa"/>
            <w:vAlign w:val="center"/>
          </w:tcPr>
          <w:p w14:paraId="7B0955E9" w14:textId="77777777" w:rsidR="00F67A2C" w:rsidRPr="00F67A2C" w:rsidRDefault="00F67A2C" w:rsidP="007B2F4C">
            <w:pPr>
              <w:spacing w:before="120"/>
              <w:jc w:val="center"/>
            </w:pPr>
          </w:p>
        </w:tc>
        <w:tc>
          <w:tcPr>
            <w:tcW w:w="3628" w:type="dxa"/>
          </w:tcPr>
          <w:p w14:paraId="3031BD2A" w14:textId="77777777" w:rsidR="00F67A2C" w:rsidRPr="00F67A2C" w:rsidRDefault="00F67A2C" w:rsidP="007B2F4C">
            <w:pPr>
              <w:spacing w:before="120"/>
            </w:pPr>
            <w:r w:rsidRPr="00F67A2C">
              <w:t>En el litoral marítimo desde Punta Parifias hasta Punta Gobernador.</w:t>
            </w:r>
          </w:p>
        </w:tc>
      </w:tr>
      <w:tr w:rsidR="00F67A2C" w:rsidRPr="00F67A2C" w14:paraId="1B885243" w14:textId="77777777" w:rsidTr="00F67A2C">
        <w:trPr>
          <w:jc w:val="center"/>
        </w:trPr>
        <w:tc>
          <w:tcPr>
            <w:tcW w:w="496" w:type="dxa"/>
            <w:vAlign w:val="center"/>
          </w:tcPr>
          <w:p w14:paraId="566D9C8D" w14:textId="77777777" w:rsidR="00F67A2C" w:rsidRPr="00F67A2C" w:rsidRDefault="00F67A2C" w:rsidP="007B2F4C">
            <w:pPr>
              <w:spacing w:before="120"/>
              <w:jc w:val="center"/>
              <w:rPr>
                <w:b/>
                <w:bCs/>
              </w:rPr>
            </w:pPr>
            <w:r w:rsidRPr="00F67A2C">
              <w:rPr>
                <w:b/>
                <w:bCs/>
              </w:rPr>
              <w:t>2</w:t>
            </w:r>
          </w:p>
        </w:tc>
        <w:tc>
          <w:tcPr>
            <w:tcW w:w="1284" w:type="dxa"/>
            <w:vAlign w:val="center"/>
          </w:tcPr>
          <w:p w14:paraId="461BC123" w14:textId="77777777" w:rsidR="00F67A2C" w:rsidRPr="00F67A2C" w:rsidRDefault="00F67A2C" w:rsidP="007B2F4C">
            <w:pPr>
              <w:spacing w:before="120"/>
              <w:jc w:val="center"/>
            </w:pPr>
            <w:r w:rsidRPr="00F67A2C">
              <w:t>Bayóvar</w:t>
            </w:r>
          </w:p>
        </w:tc>
        <w:tc>
          <w:tcPr>
            <w:tcW w:w="1050" w:type="dxa"/>
            <w:vAlign w:val="center"/>
          </w:tcPr>
          <w:p w14:paraId="31CD357B" w14:textId="77777777" w:rsidR="00F67A2C" w:rsidRPr="00F67A2C" w:rsidRDefault="00F67A2C" w:rsidP="007B2F4C">
            <w:pPr>
              <w:spacing w:before="120"/>
              <w:jc w:val="center"/>
            </w:pPr>
            <w:r w:rsidRPr="00F67A2C">
              <w:t>X</w:t>
            </w:r>
          </w:p>
        </w:tc>
        <w:tc>
          <w:tcPr>
            <w:tcW w:w="851" w:type="dxa"/>
            <w:vAlign w:val="center"/>
          </w:tcPr>
          <w:p w14:paraId="28897A64" w14:textId="77777777" w:rsidR="00F67A2C" w:rsidRPr="00F67A2C" w:rsidRDefault="00F67A2C" w:rsidP="007B2F4C">
            <w:pPr>
              <w:spacing w:before="120"/>
              <w:jc w:val="center"/>
            </w:pPr>
          </w:p>
        </w:tc>
        <w:tc>
          <w:tcPr>
            <w:tcW w:w="1050" w:type="dxa"/>
            <w:vAlign w:val="center"/>
          </w:tcPr>
          <w:p w14:paraId="3D29057A" w14:textId="77777777" w:rsidR="00F67A2C" w:rsidRPr="00F67A2C" w:rsidRDefault="00F67A2C" w:rsidP="007B2F4C">
            <w:pPr>
              <w:spacing w:before="120"/>
              <w:jc w:val="center"/>
            </w:pPr>
          </w:p>
        </w:tc>
        <w:tc>
          <w:tcPr>
            <w:tcW w:w="3628" w:type="dxa"/>
          </w:tcPr>
          <w:p w14:paraId="69C3E72B" w14:textId="77777777" w:rsidR="00F67A2C" w:rsidRPr="00F67A2C" w:rsidRDefault="00F67A2C" w:rsidP="007B2F4C">
            <w:pPr>
              <w:spacing w:before="120"/>
            </w:pPr>
            <w:r w:rsidRPr="00F67A2C">
              <w:t>En el litoral marítimo desde Punta Gobernador hasta los límites entre las Regiones de Piura y Lambayeque.</w:t>
            </w:r>
          </w:p>
        </w:tc>
      </w:tr>
      <w:tr w:rsidR="00F67A2C" w:rsidRPr="00F67A2C" w14:paraId="6A2F7D56" w14:textId="77777777" w:rsidTr="00F67A2C">
        <w:trPr>
          <w:jc w:val="center"/>
        </w:trPr>
        <w:tc>
          <w:tcPr>
            <w:tcW w:w="496" w:type="dxa"/>
            <w:vAlign w:val="center"/>
          </w:tcPr>
          <w:p w14:paraId="57C88E8F" w14:textId="77777777" w:rsidR="00F67A2C" w:rsidRPr="00F67A2C" w:rsidRDefault="00F67A2C" w:rsidP="007B2F4C">
            <w:pPr>
              <w:spacing w:before="120"/>
              <w:jc w:val="center"/>
              <w:rPr>
                <w:b/>
                <w:bCs/>
              </w:rPr>
            </w:pPr>
            <w:r w:rsidRPr="00F67A2C">
              <w:rPr>
                <w:b/>
                <w:bCs/>
              </w:rPr>
              <w:t>3</w:t>
            </w:r>
          </w:p>
        </w:tc>
        <w:tc>
          <w:tcPr>
            <w:tcW w:w="1284" w:type="dxa"/>
            <w:vAlign w:val="center"/>
          </w:tcPr>
          <w:p w14:paraId="4411E2F5" w14:textId="77777777" w:rsidR="00F67A2C" w:rsidRPr="00F67A2C" w:rsidRDefault="00F67A2C" w:rsidP="007B2F4C">
            <w:pPr>
              <w:spacing w:before="120"/>
              <w:jc w:val="center"/>
            </w:pPr>
            <w:r w:rsidRPr="00F67A2C">
              <w:t>Salaverry</w:t>
            </w:r>
          </w:p>
        </w:tc>
        <w:tc>
          <w:tcPr>
            <w:tcW w:w="1050" w:type="dxa"/>
            <w:vAlign w:val="center"/>
          </w:tcPr>
          <w:p w14:paraId="7D3CB721" w14:textId="77777777" w:rsidR="00F67A2C" w:rsidRPr="00F67A2C" w:rsidRDefault="00F67A2C" w:rsidP="007B2F4C">
            <w:pPr>
              <w:spacing w:before="120"/>
              <w:jc w:val="center"/>
            </w:pPr>
            <w:r w:rsidRPr="00F67A2C">
              <w:t>X</w:t>
            </w:r>
          </w:p>
        </w:tc>
        <w:tc>
          <w:tcPr>
            <w:tcW w:w="851" w:type="dxa"/>
            <w:vAlign w:val="center"/>
          </w:tcPr>
          <w:p w14:paraId="1D4A5CEF" w14:textId="77777777" w:rsidR="00F67A2C" w:rsidRPr="00F67A2C" w:rsidRDefault="00F67A2C" w:rsidP="007B2F4C">
            <w:pPr>
              <w:spacing w:before="120"/>
              <w:jc w:val="center"/>
            </w:pPr>
          </w:p>
        </w:tc>
        <w:tc>
          <w:tcPr>
            <w:tcW w:w="1050" w:type="dxa"/>
            <w:vAlign w:val="center"/>
          </w:tcPr>
          <w:p w14:paraId="48DBFEB0" w14:textId="77777777" w:rsidR="00F67A2C" w:rsidRPr="00F67A2C" w:rsidRDefault="00F67A2C" w:rsidP="007B2F4C">
            <w:pPr>
              <w:spacing w:before="120"/>
              <w:jc w:val="center"/>
            </w:pPr>
          </w:p>
        </w:tc>
        <w:tc>
          <w:tcPr>
            <w:tcW w:w="3628" w:type="dxa"/>
          </w:tcPr>
          <w:p w14:paraId="3AC672D1" w14:textId="77777777" w:rsidR="00F67A2C" w:rsidRPr="00F67A2C" w:rsidRDefault="00F67A2C" w:rsidP="007B2F4C">
            <w:pPr>
              <w:spacing w:before="120"/>
            </w:pPr>
            <w:r w:rsidRPr="00F67A2C">
              <w:t>En el litoral marítimo desde Punta Corralito hasta los límites de las Regiones de La Libertad y Ancash.</w:t>
            </w:r>
          </w:p>
        </w:tc>
      </w:tr>
      <w:tr w:rsidR="00F67A2C" w:rsidRPr="00F67A2C" w14:paraId="75B16C6A" w14:textId="77777777" w:rsidTr="00F67A2C">
        <w:trPr>
          <w:jc w:val="center"/>
        </w:trPr>
        <w:tc>
          <w:tcPr>
            <w:tcW w:w="496" w:type="dxa"/>
            <w:vAlign w:val="center"/>
          </w:tcPr>
          <w:p w14:paraId="3AE83C09" w14:textId="77777777" w:rsidR="00F67A2C" w:rsidRPr="00F67A2C" w:rsidRDefault="00F67A2C" w:rsidP="007B2F4C">
            <w:pPr>
              <w:spacing w:before="120"/>
              <w:jc w:val="center"/>
              <w:rPr>
                <w:b/>
                <w:bCs/>
              </w:rPr>
            </w:pPr>
            <w:r w:rsidRPr="00F67A2C">
              <w:rPr>
                <w:b/>
                <w:bCs/>
              </w:rPr>
              <w:t>4</w:t>
            </w:r>
          </w:p>
        </w:tc>
        <w:tc>
          <w:tcPr>
            <w:tcW w:w="1284" w:type="dxa"/>
            <w:vAlign w:val="center"/>
          </w:tcPr>
          <w:p w14:paraId="7A53FF68" w14:textId="77777777" w:rsidR="00F67A2C" w:rsidRPr="00F67A2C" w:rsidRDefault="00F67A2C" w:rsidP="007B2F4C">
            <w:pPr>
              <w:spacing w:before="120"/>
              <w:jc w:val="center"/>
            </w:pPr>
            <w:r w:rsidRPr="00F67A2C">
              <w:t>Callao</w:t>
            </w:r>
          </w:p>
        </w:tc>
        <w:tc>
          <w:tcPr>
            <w:tcW w:w="1050" w:type="dxa"/>
            <w:vAlign w:val="center"/>
          </w:tcPr>
          <w:p w14:paraId="037A2655" w14:textId="77777777" w:rsidR="00F67A2C" w:rsidRPr="00F67A2C" w:rsidRDefault="00F67A2C" w:rsidP="007B2F4C">
            <w:pPr>
              <w:spacing w:before="120"/>
              <w:jc w:val="center"/>
            </w:pPr>
            <w:r w:rsidRPr="00F67A2C">
              <w:t>X</w:t>
            </w:r>
          </w:p>
        </w:tc>
        <w:tc>
          <w:tcPr>
            <w:tcW w:w="851" w:type="dxa"/>
            <w:vAlign w:val="center"/>
          </w:tcPr>
          <w:p w14:paraId="001D2D93" w14:textId="77777777" w:rsidR="00F67A2C" w:rsidRPr="00F67A2C" w:rsidRDefault="00F67A2C" w:rsidP="007B2F4C">
            <w:pPr>
              <w:spacing w:before="120"/>
              <w:jc w:val="center"/>
            </w:pPr>
          </w:p>
        </w:tc>
        <w:tc>
          <w:tcPr>
            <w:tcW w:w="1050" w:type="dxa"/>
            <w:vAlign w:val="center"/>
          </w:tcPr>
          <w:p w14:paraId="7A6A17B2" w14:textId="77777777" w:rsidR="00F67A2C" w:rsidRPr="00F67A2C" w:rsidRDefault="00F67A2C" w:rsidP="007B2F4C">
            <w:pPr>
              <w:spacing w:before="120"/>
              <w:jc w:val="center"/>
            </w:pPr>
          </w:p>
        </w:tc>
        <w:tc>
          <w:tcPr>
            <w:tcW w:w="3628" w:type="dxa"/>
          </w:tcPr>
          <w:p w14:paraId="531C09D1" w14:textId="77777777" w:rsidR="00F67A2C" w:rsidRPr="00F67A2C" w:rsidRDefault="00F67A2C" w:rsidP="007B2F4C">
            <w:pPr>
              <w:spacing w:before="120"/>
            </w:pPr>
            <w:r w:rsidRPr="00F67A2C">
              <w:t xml:space="preserve">En el litoral marítimo desde Punta Tomacalla hasta los límites de las </w:t>
            </w:r>
            <w:r w:rsidRPr="00F67A2C">
              <w:lastRenderedPageBreak/>
              <w:t>Regiones de Lima e Ica.</w:t>
            </w:r>
          </w:p>
        </w:tc>
      </w:tr>
      <w:tr w:rsidR="00F67A2C" w:rsidRPr="00F67A2C" w14:paraId="07BDBBF3" w14:textId="77777777" w:rsidTr="00F67A2C">
        <w:trPr>
          <w:jc w:val="center"/>
        </w:trPr>
        <w:tc>
          <w:tcPr>
            <w:tcW w:w="496" w:type="dxa"/>
            <w:vAlign w:val="center"/>
          </w:tcPr>
          <w:p w14:paraId="32992861" w14:textId="77777777" w:rsidR="00F67A2C" w:rsidRPr="00F67A2C" w:rsidRDefault="00F67A2C" w:rsidP="007B2F4C">
            <w:pPr>
              <w:spacing w:before="120"/>
              <w:jc w:val="center"/>
              <w:rPr>
                <w:b/>
                <w:bCs/>
              </w:rPr>
            </w:pPr>
            <w:r w:rsidRPr="00F67A2C">
              <w:rPr>
                <w:b/>
                <w:bCs/>
              </w:rPr>
              <w:lastRenderedPageBreak/>
              <w:t>5</w:t>
            </w:r>
          </w:p>
        </w:tc>
        <w:tc>
          <w:tcPr>
            <w:tcW w:w="1284" w:type="dxa"/>
            <w:vAlign w:val="center"/>
          </w:tcPr>
          <w:p w14:paraId="38AECD1B" w14:textId="77777777" w:rsidR="00F67A2C" w:rsidRPr="00F67A2C" w:rsidRDefault="00F67A2C" w:rsidP="007B2F4C">
            <w:pPr>
              <w:spacing w:before="120"/>
              <w:jc w:val="center"/>
            </w:pPr>
            <w:r w:rsidRPr="00F67A2C">
              <w:t>Pisco</w:t>
            </w:r>
          </w:p>
        </w:tc>
        <w:tc>
          <w:tcPr>
            <w:tcW w:w="1050" w:type="dxa"/>
            <w:vAlign w:val="center"/>
          </w:tcPr>
          <w:p w14:paraId="24FF63AB" w14:textId="77777777" w:rsidR="00F67A2C" w:rsidRPr="00F67A2C" w:rsidRDefault="00F67A2C" w:rsidP="007B2F4C">
            <w:pPr>
              <w:spacing w:before="120"/>
              <w:jc w:val="center"/>
            </w:pPr>
            <w:r w:rsidRPr="00F67A2C">
              <w:t>X</w:t>
            </w:r>
          </w:p>
        </w:tc>
        <w:tc>
          <w:tcPr>
            <w:tcW w:w="851" w:type="dxa"/>
            <w:vAlign w:val="center"/>
          </w:tcPr>
          <w:p w14:paraId="749F6F4F" w14:textId="77777777" w:rsidR="00F67A2C" w:rsidRPr="00F67A2C" w:rsidRDefault="00F67A2C" w:rsidP="007B2F4C">
            <w:pPr>
              <w:spacing w:before="120"/>
              <w:jc w:val="center"/>
            </w:pPr>
          </w:p>
        </w:tc>
        <w:tc>
          <w:tcPr>
            <w:tcW w:w="1050" w:type="dxa"/>
            <w:vAlign w:val="center"/>
          </w:tcPr>
          <w:p w14:paraId="237E21E3" w14:textId="77777777" w:rsidR="00F67A2C" w:rsidRPr="00F67A2C" w:rsidRDefault="00F67A2C" w:rsidP="007B2F4C">
            <w:pPr>
              <w:spacing w:before="120"/>
              <w:jc w:val="center"/>
            </w:pPr>
          </w:p>
        </w:tc>
        <w:tc>
          <w:tcPr>
            <w:tcW w:w="3628" w:type="dxa"/>
          </w:tcPr>
          <w:p w14:paraId="38E6C26E" w14:textId="77777777" w:rsidR="00F67A2C" w:rsidRPr="00F67A2C" w:rsidRDefault="00F67A2C" w:rsidP="007B2F4C">
            <w:pPr>
              <w:spacing w:before="120"/>
            </w:pPr>
            <w:r w:rsidRPr="00F67A2C">
              <w:t>En el litoral marítimo desde los límites de las Regiones de Lima e Ica hasta Cabo Nazca.</w:t>
            </w:r>
          </w:p>
        </w:tc>
      </w:tr>
      <w:tr w:rsidR="00F67A2C" w:rsidRPr="00F67A2C" w14:paraId="1B34CBCE" w14:textId="77777777" w:rsidTr="00F67A2C">
        <w:trPr>
          <w:jc w:val="center"/>
        </w:trPr>
        <w:tc>
          <w:tcPr>
            <w:tcW w:w="496" w:type="dxa"/>
            <w:vAlign w:val="center"/>
          </w:tcPr>
          <w:p w14:paraId="14DFFF6B" w14:textId="77777777" w:rsidR="00F67A2C" w:rsidRPr="00F67A2C" w:rsidRDefault="00F67A2C" w:rsidP="007B2F4C">
            <w:pPr>
              <w:spacing w:before="120"/>
              <w:jc w:val="center"/>
              <w:rPr>
                <w:b/>
                <w:bCs/>
              </w:rPr>
            </w:pPr>
            <w:r w:rsidRPr="00F67A2C">
              <w:rPr>
                <w:b/>
                <w:bCs/>
              </w:rPr>
              <w:t>6</w:t>
            </w:r>
          </w:p>
        </w:tc>
        <w:tc>
          <w:tcPr>
            <w:tcW w:w="1284" w:type="dxa"/>
            <w:vAlign w:val="center"/>
          </w:tcPr>
          <w:p w14:paraId="705670CD" w14:textId="77777777" w:rsidR="00F67A2C" w:rsidRPr="00F67A2C" w:rsidRDefault="00F67A2C" w:rsidP="007B2F4C">
            <w:pPr>
              <w:spacing w:before="120"/>
              <w:jc w:val="center"/>
            </w:pPr>
            <w:r w:rsidRPr="00F67A2C">
              <w:t>San Nicolás</w:t>
            </w:r>
          </w:p>
        </w:tc>
        <w:tc>
          <w:tcPr>
            <w:tcW w:w="1050" w:type="dxa"/>
            <w:vAlign w:val="center"/>
          </w:tcPr>
          <w:p w14:paraId="3F326CDF" w14:textId="77777777" w:rsidR="00F67A2C" w:rsidRPr="00F67A2C" w:rsidRDefault="00F67A2C" w:rsidP="007B2F4C">
            <w:pPr>
              <w:spacing w:before="120"/>
              <w:jc w:val="center"/>
            </w:pPr>
            <w:r w:rsidRPr="00F67A2C">
              <w:t>X</w:t>
            </w:r>
          </w:p>
        </w:tc>
        <w:tc>
          <w:tcPr>
            <w:tcW w:w="851" w:type="dxa"/>
            <w:vAlign w:val="center"/>
          </w:tcPr>
          <w:p w14:paraId="0C877F5B" w14:textId="77777777" w:rsidR="00F67A2C" w:rsidRPr="00F67A2C" w:rsidRDefault="00F67A2C" w:rsidP="007B2F4C">
            <w:pPr>
              <w:spacing w:before="120"/>
              <w:jc w:val="center"/>
            </w:pPr>
          </w:p>
        </w:tc>
        <w:tc>
          <w:tcPr>
            <w:tcW w:w="1050" w:type="dxa"/>
            <w:vAlign w:val="center"/>
          </w:tcPr>
          <w:p w14:paraId="452D7F74" w14:textId="77777777" w:rsidR="00F67A2C" w:rsidRPr="00F67A2C" w:rsidRDefault="00F67A2C" w:rsidP="007B2F4C">
            <w:pPr>
              <w:spacing w:before="120"/>
              <w:jc w:val="center"/>
            </w:pPr>
          </w:p>
        </w:tc>
        <w:tc>
          <w:tcPr>
            <w:tcW w:w="3628" w:type="dxa"/>
          </w:tcPr>
          <w:p w14:paraId="7D7F6439" w14:textId="77777777" w:rsidR="00F67A2C" w:rsidRPr="00F67A2C" w:rsidRDefault="00F67A2C" w:rsidP="007B2F4C">
            <w:pPr>
              <w:spacing w:before="120"/>
            </w:pPr>
            <w:r w:rsidRPr="00F67A2C">
              <w:t>En el litoral marítimo desde Cabo Nazca hasta Punta San Nicolás.</w:t>
            </w:r>
          </w:p>
        </w:tc>
      </w:tr>
      <w:tr w:rsidR="00F67A2C" w:rsidRPr="00F67A2C" w14:paraId="66F31E47" w14:textId="77777777" w:rsidTr="00F67A2C">
        <w:trPr>
          <w:jc w:val="center"/>
        </w:trPr>
        <w:tc>
          <w:tcPr>
            <w:tcW w:w="496" w:type="dxa"/>
            <w:vAlign w:val="center"/>
          </w:tcPr>
          <w:p w14:paraId="537B634B" w14:textId="77777777" w:rsidR="00F67A2C" w:rsidRPr="00F67A2C" w:rsidRDefault="00F67A2C" w:rsidP="007B2F4C">
            <w:pPr>
              <w:spacing w:before="120"/>
              <w:jc w:val="center"/>
              <w:rPr>
                <w:b/>
                <w:bCs/>
              </w:rPr>
            </w:pPr>
            <w:r w:rsidRPr="00F67A2C">
              <w:rPr>
                <w:b/>
                <w:bCs/>
              </w:rPr>
              <w:t>7</w:t>
            </w:r>
          </w:p>
        </w:tc>
        <w:tc>
          <w:tcPr>
            <w:tcW w:w="1284" w:type="dxa"/>
            <w:vAlign w:val="center"/>
          </w:tcPr>
          <w:p w14:paraId="3F9D1CB2" w14:textId="77777777" w:rsidR="00F67A2C" w:rsidRPr="00F67A2C" w:rsidRDefault="00F67A2C" w:rsidP="007B2F4C">
            <w:pPr>
              <w:spacing w:before="120"/>
              <w:jc w:val="center"/>
            </w:pPr>
            <w:r w:rsidRPr="00F67A2C">
              <w:t>San Juan</w:t>
            </w:r>
          </w:p>
        </w:tc>
        <w:tc>
          <w:tcPr>
            <w:tcW w:w="1050" w:type="dxa"/>
            <w:vAlign w:val="center"/>
          </w:tcPr>
          <w:p w14:paraId="0962BA73" w14:textId="77777777" w:rsidR="00F67A2C" w:rsidRPr="00F67A2C" w:rsidRDefault="00F67A2C" w:rsidP="007B2F4C">
            <w:pPr>
              <w:spacing w:before="120"/>
              <w:jc w:val="center"/>
            </w:pPr>
            <w:r w:rsidRPr="00F67A2C">
              <w:t>X</w:t>
            </w:r>
          </w:p>
        </w:tc>
        <w:tc>
          <w:tcPr>
            <w:tcW w:w="851" w:type="dxa"/>
            <w:vAlign w:val="center"/>
          </w:tcPr>
          <w:p w14:paraId="2B9782D4" w14:textId="77777777" w:rsidR="00F67A2C" w:rsidRPr="00F67A2C" w:rsidRDefault="00F67A2C" w:rsidP="007B2F4C">
            <w:pPr>
              <w:spacing w:before="120"/>
              <w:jc w:val="center"/>
            </w:pPr>
          </w:p>
        </w:tc>
        <w:tc>
          <w:tcPr>
            <w:tcW w:w="1050" w:type="dxa"/>
            <w:vAlign w:val="center"/>
          </w:tcPr>
          <w:p w14:paraId="6E82C991" w14:textId="77777777" w:rsidR="00F67A2C" w:rsidRPr="00F67A2C" w:rsidRDefault="00F67A2C" w:rsidP="007B2F4C">
            <w:pPr>
              <w:spacing w:before="120"/>
              <w:jc w:val="center"/>
            </w:pPr>
          </w:p>
        </w:tc>
        <w:tc>
          <w:tcPr>
            <w:tcW w:w="3628" w:type="dxa"/>
          </w:tcPr>
          <w:p w14:paraId="2A7BB59D" w14:textId="77777777" w:rsidR="00F67A2C" w:rsidRPr="00F67A2C" w:rsidRDefault="00F67A2C" w:rsidP="007B2F4C">
            <w:pPr>
              <w:spacing w:before="120"/>
            </w:pPr>
            <w:r w:rsidRPr="00F67A2C">
              <w:t>En el litoral marítimo desde Punta San Nicolás hasta los límites de las Regiones de Ica y Arequipa.</w:t>
            </w:r>
          </w:p>
        </w:tc>
      </w:tr>
      <w:tr w:rsidR="00F67A2C" w:rsidRPr="00F67A2C" w14:paraId="106B6837" w14:textId="77777777" w:rsidTr="00F67A2C">
        <w:trPr>
          <w:jc w:val="center"/>
        </w:trPr>
        <w:tc>
          <w:tcPr>
            <w:tcW w:w="496" w:type="dxa"/>
            <w:vAlign w:val="center"/>
          </w:tcPr>
          <w:p w14:paraId="17DD6642" w14:textId="77777777" w:rsidR="00F67A2C" w:rsidRPr="00F67A2C" w:rsidRDefault="00F67A2C" w:rsidP="007B2F4C">
            <w:pPr>
              <w:spacing w:before="120"/>
              <w:jc w:val="center"/>
              <w:rPr>
                <w:b/>
                <w:bCs/>
              </w:rPr>
            </w:pPr>
            <w:r w:rsidRPr="00F67A2C">
              <w:rPr>
                <w:b/>
                <w:bCs/>
              </w:rPr>
              <w:t>8</w:t>
            </w:r>
          </w:p>
        </w:tc>
        <w:tc>
          <w:tcPr>
            <w:tcW w:w="1284" w:type="dxa"/>
            <w:vAlign w:val="center"/>
          </w:tcPr>
          <w:p w14:paraId="23A8AB00" w14:textId="77777777" w:rsidR="00F67A2C" w:rsidRPr="00F67A2C" w:rsidRDefault="00F67A2C" w:rsidP="007B2F4C">
            <w:pPr>
              <w:spacing w:before="120"/>
              <w:jc w:val="center"/>
            </w:pPr>
            <w:r w:rsidRPr="00F67A2C">
              <w:t>Matarani</w:t>
            </w:r>
          </w:p>
        </w:tc>
        <w:tc>
          <w:tcPr>
            <w:tcW w:w="1050" w:type="dxa"/>
            <w:vAlign w:val="center"/>
          </w:tcPr>
          <w:p w14:paraId="18B4DB3F" w14:textId="77777777" w:rsidR="00F67A2C" w:rsidRPr="00F67A2C" w:rsidRDefault="00F67A2C" w:rsidP="007B2F4C">
            <w:pPr>
              <w:spacing w:before="120"/>
              <w:jc w:val="center"/>
            </w:pPr>
            <w:r w:rsidRPr="00F67A2C">
              <w:t>X</w:t>
            </w:r>
          </w:p>
        </w:tc>
        <w:tc>
          <w:tcPr>
            <w:tcW w:w="851" w:type="dxa"/>
            <w:vAlign w:val="center"/>
          </w:tcPr>
          <w:p w14:paraId="6D4BB4DC" w14:textId="77777777" w:rsidR="00F67A2C" w:rsidRPr="00F67A2C" w:rsidRDefault="00F67A2C" w:rsidP="007B2F4C">
            <w:pPr>
              <w:spacing w:before="120"/>
              <w:jc w:val="center"/>
            </w:pPr>
          </w:p>
        </w:tc>
        <w:tc>
          <w:tcPr>
            <w:tcW w:w="1050" w:type="dxa"/>
            <w:vAlign w:val="center"/>
          </w:tcPr>
          <w:p w14:paraId="0C6645E0" w14:textId="77777777" w:rsidR="00F67A2C" w:rsidRPr="00F67A2C" w:rsidRDefault="00F67A2C" w:rsidP="007B2F4C">
            <w:pPr>
              <w:spacing w:before="120"/>
              <w:jc w:val="center"/>
            </w:pPr>
          </w:p>
        </w:tc>
        <w:tc>
          <w:tcPr>
            <w:tcW w:w="3628" w:type="dxa"/>
          </w:tcPr>
          <w:p w14:paraId="4A934FDB" w14:textId="77777777" w:rsidR="00F67A2C" w:rsidRPr="00F67A2C" w:rsidRDefault="00F67A2C" w:rsidP="007B2F4C">
            <w:pPr>
              <w:spacing w:before="120"/>
            </w:pPr>
            <w:r w:rsidRPr="00F67A2C">
              <w:t>En el litoral marítimo desde Punta Pescadores hasta Punta Islay.</w:t>
            </w:r>
          </w:p>
        </w:tc>
      </w:tr>
      <w:tr w:rsidR="00F67A2C" w:rsidRPr="00F67A2C" w14:paraId="46E5E2B3" w14:textId="77777777" w:rsidTr="00F67A2C">
        <w:trPr>
          <w:jc w:val="center"/>
        </w:trPr>
        <w:tc>
          <w:tcPr>
            <w:tcW w:w="496" w:type="dxa"/>
            <w:vAlign w:val="center"/>
          </w:tcPr>
          <w:p w14:paraId="0389CFCA" w14:textId="77777777" w:rsidR="00F67A2C" w:rsidRPr="00F67A2C" w:rsidRDefault="00F67A2C" w:rsidP="007B2F4C">
            <w:pPr>
              <w:spacing w:before="120"/>
              <w:jc w:val="center"/>
              <w:rPr>
                <w:b/>
                <w:bCs/>
              </w:rPr>
            </w:pPr>
            <w:r w:rsidRPr="00F67A2C">
              <w:rPr>
                <w:b/>
                <w:bCs/>
              </w:rPr>
              <w:t>9</w:t>
            </w:r>
          </w:p>
        </w:tc>
        <w:tc>
          <w:tcPr>
            <w:tcW w:w="1284" w:type="dxa"/>
            <w:vAlign w:val="center"/>
          </w:tcPr>
          <w:p w14:paraId="58F528A3" w14:textId="77777777" w:rsidR="00F67A2C" w:rsidRPr="00F67A2C" w:rsidRDefault="00F67A2C" w:rsidP="007B2F4C">
            <w:pPr>
              <w:spacing w:before="120"/>
              <w:jc w:val="center"/>
            </w:pPr>
            <w:r w:rsidRPr="00F67A2C">
              <w:t>Ilo</w:t>
            </w:r>
          </w:p>
        </w:tc>
        <w:tc>
          <w:tcPr>
            <w:tcW w:w="1050" w:type="dxa"/>
            <w:vAlign w:val="center"/>
          </w:tcPr>
          <w:p w14:paraId="5024CE27" w14:textId="77777777" w:rsidR="00F67A2C" w:rsidRPr="00F67A2C" w:rsidRDefault="00F67A2C" w:rsidP="007B2F4C">
            <w:pPr>
              <w:spacing w:before="120"/>
              <w:jc w:val="center"/>
            </w:pPr>
            <w:r w:rsidRPr="00F67A2C">
              <w:t>X</w:t>
            </w:r>
          </w:p>
        </w:tc>
        <w:tc>
          <w:tcPr>
            <w:tcW w:w="851" w:type="dxa"/>
            <w:vAlign w:val="center"/>
          </w:tcPr>
          <w:p w14:paraId="2F059F50" w14:textId="77777777" w:rsidR="00F67A2C" w:rsidRPr="00F67A2C" w:rsidRDefault="00F67A2C" w:rsidP="007B2F4C">
            <w:pPr>
              <w:spacing w:before="120"/>
              <w:jc w:val="center"/>
            </w:pPr>
          </w:p>
        </w:tc>
        <w:tc>
          <w:tcPr>
            <w:tcW w:w="1050" w:type="dxa"/>
            <w:vAlign w:val="center"/>
          </w:tcPr>
          <w:p w14:paraId="05BD7E2F" w14:textId="77777777" w:rsidR="00F67A2C" w:rsidRPr="00F67A2C" w:rsidRDefault="00F67A2C" w:rsidP="007B2F4C">
            <w:pPr>
              <w:spacing w:before="120"/>
              <w:jc w:val="center"/>
            </w:pPr>
          </w:p>
        </w:tc>
        <w:tc>
          <w:tcPr>
            <w:tcW w:w="3628" w:type="dxa"/>
          </w:tcPr>
          <w:p w14:paraId="519E7471" w14:textId="77777777" w:rsidR="00F67A2C" w:rsidRPr="00F67A2C" w:rsidRDefault="00F67A2C" w:rsidP="007B2F4C">
            <w:pPr>
              <w:spacing w:before="120"/>
            </w:pPr>
            <w:r w:rsidRPr="00F67A2C">
              <w:t>En el litoral marítimo desde los límites de las Regiones de Arequipa y Moquegua hasta balneario Santa Rosa - Límite fronterizo.</w:t>
            </w:r>
          </w:p>
        </w:tc>
      </w:tr>
      <w:tr w:rsidR="00F67A2C" w:rsidRPr="00F67A2C" w14:paraId="3B36D1CF" w14:textId="77777777" w:rsidTr="00F67A2C">
        <w:trPr>
          <w:jc w:val="center"/>
        </w:trPr>
        <w:tc>
          <w:tcPr>
            <w:tcW w:w="496" w:type="dxa"/>
            <w:vAlign w:val="center"/>
          </w:tcPr>
          <w:p w14:paraId="7C36CA16" w14:textId="77777777" w:rsidR="00F67A2C" w:rsidRPr="00F67A2C" w:rsidRDefault="00F67A2C" w:rsidP="007B2F4C">
            <w:pPr>
              <w:spacing w:before="120"/>
              <w:jc w:val="center"/>
              <w:rPr>
                <w:b/>
                <w:bCs/>
              </w:rPr>
            </w:pPr>
            <w:r w:rsidRPr="00F67A2C">
              <w:rPr>
                <w:b/>
                <w:bCs/>
              </w:rPr>
              <w:t>10</w:t>
            </w:r>
          </w:p>
        </w:tc>
        <w:tc>
          <w:tcPr>
            <w:tcW w:w="1284" w:type="dxa"/>
            <w:vAlign w:val="center"/>
          </w:tcPr>
          <w:p w14:paraId="5CF39EC2" w14:textId="77777777" w:rsidR="00F67A2C" w:rsidRPr="00F67A2C" w:rsidRDefault="00F67A2C" w:rsidP="007B2F4C">
            <w:pPr>
              <w:spacing w:before="120"/>
              <w:jc w:val="center"/>
            </w:pPr>
            <w:r w:rsidRPr="00F67A2C">
              <w:t>Iquitos</w:t>
            </w:r>
          </w:p>
        </w:tc>
        <w:tc>
          <w:tcPr>
            <w:tcW w:w="1050" w:type="dxa"/>
            <w:vAlign w:val="center"/>
          </w:tcPr>
          <w:p w14:paraId="091E608E" w14:textId="77777777" w:rsidR="00F67A2C" w:rsidRPr="00F67A2C" w:rsidRDefault="00F67A2C" w:rsidP="007B2F4C">
            <w:pPr>
              <w:spacing w:before="120"/>
              <w:jc w:val="center"/>
            </w:pPr>
          </w:p>
        </w:tc>
        <w:tc>
          <w:tcPr>
            <w:tcW w:w="851" w:type="dxa"/>
            <w:vAlign w:val="center"/>
          </w:tcPr>
          <w:p w14:paraId="6D6AE686" w14:textId="77777777" w:rsidR="00F67A2C" w:rsidRPr="00F67A2C" w:rsidRDefault="00F67A2C" w:rsidP="007B2F4C">
            <w:pPr>
              <w:spacing w:before="120"/>
              <w:jc w:val="center"/>
            </w:pPr>
            <w:r w:rsidRPr="00F67A2C">
              <w:t>X</w:t>
            </w:r>
          </w:p>
        </w:tc>
        <w:tc>
          <w:tcPr>
            <w:tcW w:w="1050" w:type="dxa"/>
            <w:vAlign w:val="center"/>
          </w:tcPr>
          <w:p w14:paraId="391A92B3" w14:textId="77777777" w:rsidR="00F67A2C" w:rsidRPr="00F67A2C" w:rsidRDefault="00F67A2C" w:rsidP="007B2F4C">
            <w:pPr>
              <w:spacing w:before="120"/>
              <w:jc w:val="center"/>
            </w:pPr>
          </w:p>
        </w:tc>
        <w:tc>
          <w:tcPr>
            <w:tcW w:w="3628" w:type="dxa"/>
          </w:tcPr>
          <w:p w14:paraId="4B7AA5C8" w14:textId="77777777" w:rsidR="00F67A2C" w:rsidRPr="00F67A2C" w:rsidRDefault="00F67A2C" w:rsidP="007B2F4C">
            <w:pPr>
              <w:spacing w:before="120"/>
            </w:pPr>
            <w:r w:rsidRPr="00F67A2C">
              <w:t>Desde Santa Rosa - Límite fronterizo por el río Amazonas continuando por el río Marafión hasta Puerto Lagunas, inicio del río Huallaga. Incluye todos sus ríos afluentes navegables dentro de la Región Loreto.</w:t>
            </w:r>
          </w:p>
        </w:tc>
      </w:tr>
      <w:tr w:rsidR="00F67A2C" w:rsidRPr="00F67A2C" w14:paraId="32F46C23" w14:textId="77777777" w:rsidTr="00F67A2C">
        <w:trPr>
          <w:jc w:val="center"/>
        </w:trPr>
        <w:tc>
          <w:tcPr>
            <w:tcW w:w="496" w:type="dxa"/>
            <w:vAlign w:val="center"/>
          </w:tcPr>
          <w:p w14:paraId="411BB81C" w14:textId="77777777" w:rsidR="00F67A2C" w:rsidRPr="00F67A2C" w:rsidRDefault="00F67A2C" w:rsidP="007B2F4C">
            <w:pPr>
              <w:spacing w:before="120"/>
              <w:jc w:val="center"/>
              <w:rPr>
                <w:b/>
                <w:bCs/>
              </w:rPr>
            </w:pPr>
            <w:r w:rsidRPr="00F67A2C">
              <w:rPr>
                <w:b/>
                <w:bCs/>
              </w:rPr>
              <w:t>11</w:t>
            </w:r>
          </w:p>
        </w:tc>
        <w:tc>
          <w:tcPr>
            <w:tcW w:w="1284" w:type="dxa"/>
            <w:vAlign w:val="center"/>
          </w:tcPr>
          <w:p w14:paraId="5F72CFB4" w14:textId="77777777" w:rsidR="00F67A2C" w:rsidRPr="00F67A2C" w:rsidRDefault="00F67A2C" w:rsidP="007B2F4C">
            <w:pPr>
              <w:spacing w:before="120"/>
              <w:jc w:val="center"/>
            </w:pPr>
            <w:r w:rsidRPr="00F67A2C">
              <w:t>Yurimaguas</w:t>
            </w:r>
          </w:p>
        </w:tc>
        <w:tc>
          <w:tcPr>
            <w:tcW w:w="1050" w:type="dxa"/>
            <w:vAlign w:val="center"/>
          </w:tcPr>
          <w:p w14:paraId="52971BCF" w14:textId="77777777" w:rsidR="00F67A2C" w:rsidRPr="00F67A2C" w:rsidRDefault="00F67A2C" w:rsidP="007B2F4C">
            <w:pPr>
              <w:spacing w:before="120"/>
              <w:jc w:val="center"/>
            </w:pPr>
          </w:p>
        </w:tc>
        <w:tc>
          <w:tcPr>
            <w:tcW w:w="851" w:type="dxa"/>
            <w:vAlign w:val="center"/>
          </w:tcPr>
          <w:p w14:paraId="0A12B1DD" w14:textId="77777777" w:rsidR="00F67A2C" w:rsidRPr="00F67A2C" w:rsidRDefault="00F67A2C" w:rsidP="007B2F4C">
            <w:pPr>
              <w:spacing w:before="120"/>
              <w:jc w:val="center"/>
            </w:pPr>
            <w:r w:rsidRPr="00F67A2C">
              <w:t>X</w:t>
            </w:r>
          </w:p>
        </w:tc>
        <w:tc>
          <w:tcPr>
            <w:tcW w:w="1050" w:type="dxa"/>
            <w:vAlign w:val="center"/>
          </w:tcPr>
          <w:p w14:paraId="0A3E20B6" w14:textId="77777777" w:rsidR="00F67A2C" w:rsidRPr="00F67A2C" w:rsidRDefault="00F67A2C" w:rsidP="007B2F4C">
            <w:pPr>
              <w:spacing w:before="120"/>
              <w:jc w:val="center"/>
            </w:pPr>
          </w:p>
        </w:tc>
        <w:tc>
          <w:tcPr>
            <w:tcW w:w="3628" w:type="dxa"/>
          </w:tcPr>
          <w:p w14:paraId="0C79AD27" w14:textId="77777777" w:rsidR="00F67A2C" w:rsidRPr="00F67A2C" w:rsidRDefault="00F67A2C" w:rsidP="007B2F4C">
            <w:pPr>
              <w:spacing w:before="120"/>
            </w:pPr>
            <w:r w:rsidRPr="00F67A2C">
              <w:t>Desde Puerto Lagunas, inicio del río Huallaga hasta los límites de las Regiones Loreto y San Martín. Incluye todos sus ríos afluentes navegables dentro de la Región Loreto.</w:t>
            </w:r>
          </w:p>
        </w:tc>
      </w:tr>
      <w:tr w:rsidR="00F67A2C" w:rsidRPr="00F67A2C" w14:paraId="04AAE641" w14:textId="77777777" w:rsidTr="00F67A2C">
        <w:trPr>
          <w:jc w:val="center"/>
        </w:trPr>
        <w:tc>
          <w:tcPr>
            <w:tcW w:w="496" w:type="dxa"/>
            <w:vAlign w:val="center"/>
          </w:tcPr>
          <w:p w14:paraId="65E552AE" w14:textId="77777777" w:rsidR="00F67A2C" w:rsidRPr="00F67A2C" w:rsidRDefault="00F67A2C" w:rsidP="007B2F4C">
            <w:pPr>
              <w:spacing w:before="120"/>
              <w:jc w:val="center"/>
              <w:rPr>
                <w:b/>
                <w:bCs/>
              </w:rPr>
            </w:pPr>
            <w:r w:rsidRPr="00F67A2C">
              <w:rPr>
                <w:b/>
                <w:bCs/>
              </w:rPr>
              <w:t>12</w:t>
            </w:r>
          </w:p>
        </w:tc>
        <w:tc>
          <w:tcPr>
            <w:tcW w:w="1284" w:type="dxa"/>
            <w:vAlign w:val="center"/>
          </w:tcPr>
          <w:p w14:paraId="29A1C07E" w14:textId="77777777" w:rsidR="00F67A2C" w:rsidRPr="00F67A2C" w:rsidRDefault="00F67A2C" w:rsidP="007B2F4C">
            <w:pPr>
              <w:spacing w:before="120"/>
              <w:jc w:val="center"/>
            </w:pPr>
            <w:r w:rsidRPr="00F67A2C">
              <w:t>Pucallpa</w:t>
            </w:r>
          </w:p>
        </w:tc>
        <w:tc>
          <w:tcPr>
            <w:tcW w:w="1050" w:type="dxa"/>
            <w:vAlign w:val="center"/>
          </w:tcPr>
          <w:p w14:paraId="3D626F1A" w14:textId="77777777" w:rsidR="00F67A2C" w:rsidRPr="00F67A2C" w:rsidRDefault="00F67A2C" w:rsidP="007B2F4C">
            <w:pPr>
              <w:spacing w:before="120"/>
              <w:jc w:val="center"/>
            </w:pPr>
          </w:p>
        </w:tc>
        <w:tc>
          <w:tcPr>
            <w:tcW w:w="851" w:type="dxa"/>
            <w:vAlign w:val="center"/>
          </w:tcPr>
          <w:p w14:paraId="044CFD4F" w14:textId="77777777" w:rsidR="00F67A2C" w:rsidRPr="00F67A2C" w:rsidRDefault="00F67A2C" w:rsidP="007B2F4C">
            <w:pPr>
              <w:spacing w:before="120"/>
              <w:jc w:val="center"/>
            </w:pPr>
            <w:r w:rsidRPr="00F67A2C">
              <w:t>X</w:t>
            </w:r>
          </w:p>
        </w:tc>
        <w:tc>
          <w:tcPr>
            <w:tcW w:w="1050" w:type="dxa"/>
            <w:vAlign w:val="center"/>
          </w:tcPr>
          <w:p w14:paraId="189E7068" w14:textId="77777777" w:rsidR="00F67A2C" w:rsidRPr="00F67A2C" w:rsidRDefault="00F67A2C" w:rsidP="007B2F4C">
            <w:pPr>
              <w:spacing w:before="120"/>
              <w:jc w:val="center"/>
            </w:pPr>
          </w:p>
        </w:tc>
        <w:tc>
          <w:tcPr>
            <w:tcW w:w="3628" w:type="dxa"/>
          </w:tcPr>
          <w:p w14:paraId="114AFBCF" w14:textId="77777777" w:rsidR="00F67A2C" w:rsidRPr="00F67A2C" w:rsidRDefault="00F67A2C" w:rsidP="007B2F4C">
            <w:pPr>
              <w:spacing w:before="120"/>
            </w:pPr>
            <w:r w:rsidRPr="00F67A2C">
              <w:t>Desde los límites de las Regiones Loreto y Ucayali continuando por el río Ucayali hasta los límites de las Regiones Ucayali y Junín. Incluye todos sus ríos afluentes navegables dentro de la Región Ucayali.</w:t>
            </w:r>
          </w:p>
        </w:tc>
      </w:tr>
      <w:tr w:rsidR="00F67A2C" w:rsidRPr="00F67A2C" w14:paraId="72C9BC0E" w14:textId="77777777" w:rsidTr="00F67A2C">
        <w:trPr>
          <w:jc w:val="center"/>
        </w:trPr>
        <w:tc>
          <w:tcPr>
            <w:tcW w:w="496" w:type="dxa"/>
            <w:vAlign w:val="center"/>
          </w:tcPr>
          <w:p w14:paraId="2B500BFA" w14:textId="77777777" w:rsidR="00F67A2C" w:rsidRPr="00F67A2C" w:rsidRDefault="00F67A2C" w:rsidP="007B2F4C">
            <w:pPr>
              <w:spacing w:before="120"/>
              <w:jc w:val="center"/>
              <w:rPr>
                <w:b/>
                <w:bCs/>
              </w:rPr>
            </w:pPr>
            <w:r w:rsidRPr="00F67A2C">
              <w:rPr>
                <w:b/>
                <w:bCs/>
              </w:rPr>
              <w:t>13</w:t>
            </w:r>
          </w:p>
        </w:tc>
        <w:tc>
          <w:tcPr>
            <w:tcW w:w="1284" w:type="dxa"/>
            <w:vAlign w:val="center"/>
          </w:tcPr>
          <w:p w14:paraId="38E850C9" w14:textId="77777777" w:rsidR="00F67A2C" w:rsidRPr="00F67A2C" w:rsidRDefault="00F67A2C" w:rsidP="007B2F4C">
            <w:pPr>
              <w:spacing w:before="120"/>
              <w:jc w:val="center"/>
            </w:pPr>
            <w:r w:rsidRPr="00F67A2C">
              <w:t>Chancay</w:t>
            </w:r>
          </w:p>
        </w:tc>
        <w:tc>
          <w:tcPr>
            <w:tcW w:w="1050" w:type="dxa"/>
            <w:vAlign w:val="center"/>
          </w:tcPr>
          <w:p w14:paraId="436FF620" w14:textId="77777777" w:rsidR="00F67A2C" w:rsidRPr="00F67A2C" w:rsidRDefault="00F67A2C" w:rsidP="007B2F4C">
            <w:pPr>
              <w:spacing w:before="120"/>
              <w:jc w:val="center"/>
            </w:pPr>
            <w:r w:rsidRPr="00F67A2C">
              <w:t>X</w:t>
            </w:r>
          </w:p>
        </w:tc>
        <w:tc>
          <w:tcPr>
            <w:tcW w:w="851" w:type="dxa"/>
            <w:vAlign w:val="center"/>
          </w:tcPr>
          <w:p w14:paraId="394211ED" w14:textId="77777777" w:rsidR="00F67A2C" w:rsidRPr="00F67A2C" w:rsidRDefault="00F67A2C" w:rsidP="007B2F4C">
            <w:pPr>
              <w:spacing w:before="120"/>
              <w:jc w:val="center"/>
            </w:pPr>
          </w:p>
        </w:tc>
        <w:tc>
          <w:tcPr>
            <w:tcW w:w="1050" w:type="dxa"/>
            <w:vAlign w:val="center"/>
          </w:tcPr>
          <w:p w14:paraId="36B684F1" w14:textId="77777777" w:rsidR="00F67A2C" w:rsidRPr="00F67A2C" w:rsidRDefault="00F67A2C" w:rsidP="007B2F4C">
            <w:pPr>
              <w:spacing w:before="120"/>
              <w:jc w:val="center"/>
            </w:pPr>
          </w:p>
        </w:tc>
        <w:tc>
          <w:tcPr>
            <w:tcW w:w="3628" w:type="dxa"/>
          </w:tcPr>
          <w:p w14:paraId="1316F535" w14:textId="77777777" w:rsidR="00F67A2C" w:rsidRPr="00F67A2C" w:rsidRDefault="00F67A2C" w:rsidP="007B2F4C">
            <w:pPr>
              <w:spacing w:before="120"/>
            </w:pPr>
            <w:r w:rsidRPr="00F67A2C">
              <w:t>En el litoral marítimo desde Punta Chancaillo hasta Punta Tomacalla.</w:t>
            </w:r>
          </w:p>
        </w:tc>
      </w:tr>
      <w:tr w:rsidR="00F67A2C" w:rsidRPr="00F67A2C" w14:paraId="17740F1B" w14:textId="77777777" w:rsidTr="00F67A2C">
        <w:trPr>
          <w:jc w:val="center"/>
        </w:trPr>
        <w:tc>
          <w:tcPr>
            <w:tcW w:w="496" w:type="dxa"/>
            <w:vAlign w:val="center"/>
          </w:tcPr>
          <w:p w14:paraId="40406211" w14:textId="77777777" w:rsidR="00F67A2C" w:rsidRPr="00F67A2C" w:rsidRDefault="00F67A2C" w:rsidP="007B2F4C">
            <w:pPr>
              <w:spacing w:before="120"/>
              <w:jc w:val="center"/>
              <w:rPr>
                <w:b/>
                <w:bCs/>
              </w:rPr>
            </w:pPr>
            <w:r w:rsidRPr="00F67A2C">
              <w:rPr>
                <w:b/>
                <w:bCs/>
              </w:rPr>
              <w:t>14</w:t>
            </w:r>
          </w:p>
        </w:tc>
        <w:tc>
          <w:tcPr>
            <w:tcW w:w="1284" w:type="dxa"/>
            <w:vAlign w:val="center"/>
          </w:tcPr>
          <w:p w14:paraId="00FEFF1F" w14:textId="77777777" w:rsidR="00F67A2C" w:rsidRPr="00F67A2C" w:rsidRDefault="00F67A2C" w:rsidP="007B2F4C">
            <w:pPr>
              <w:spacing w:before="120"/>
              <w:jc w:val="center"/>
            </w:pPr>
            <w:r w:rsidRPr="00F67A2C">
              <w:t>Chimbote</w:t>
            </w:r>
          </w:p>
        </w:tc>
        <w:tc>
          <w:tcPr>
            <w:tcW w:w="1050" w:type="dxa"/>
            <w:vAlign w:val="center"/>
          </w:tcPr>
          <w:p w14:paraId="518DECAD" w14:textId="77777777" w:rsidR="00F67A2C" w:rsidRPr="00F67A2C" w:rsidRDefault="00F67A2C" w:rsidP="007B2F4C">
            <w:pPr>
              <w:spacing w:before="120"/>
              <w:jc w:val="center"/>
            </w:pPr>
            <w:r w:rsidRPr="00F67A2C">
              <w:t>X</w:t>
            </w:r>
          </w:p>
        </w:tc>
        <w:tc>
          <w:tcPr>
            <w:tcW w:w="851" w:type="dxa"/>
            <w:vAlign w:val="center"/>
          </w:tcPr>
          <w:p w14:paraId="4CBD8D54" w14:textId="77777777" w:rsidR="00F67A2C" w:rsidRPr="00F67A2C" w:rsidRDefault="00F67A2C" w:rsidP="007B2F4C">
            <w:pPr>
              <w:spacing w:before="120"/>
              <w:jc w:val="center"/>
            </w:pPr>
          </w:p>
        </w:tc>
        <w:tc>
          <w:tcPr>
            <w:tcW w:w="1050" w:type="dxa"/>
            <w:vAlign w:val="center"/>
          </w:tcPr>
          <w:p w14:paraId="1EE3A4B6" w14:textId="77777777" w:rsidR="00F67A2C" w:rsidRPr="00F67A2C" w:rsidRDefault="00F67A2C" w:rsidP="007B2F4C">
            <w:pPr>
              <w:spacing w:before="120"/>
              <w:jc w:val="center"/>
            </w:pPr>
          </w:p>
        </w:tc>
        <w:tc>
          <w:tcPr>
            <w:tcW w:w="3628" w:type="dxa"/>
          </w:tcPr>
          <w:p w14:paraId="1E32A1C0" w14:textId="77777777" w:rsidR="00F67A2C" w:rsidRPr="00F67A2C" w:rsidRDefault="00F67A2C" w:rsidP="007B2F4C">
            <w:pPr>
              <w:spacing w:before="120"/>
            </w:pPr>
            <w:r w:rsidRPr="00F67A2C">
              <w:t>En el litoral marítimo desde los límites de las Regionesde La Libertad y Ancash hasta Isla Grita Lobos.</w:t>
            </w:r>
          </w:p>
        </w:tc>
      </w:tr>
      <w:tr w:rsidR="00F67A2C" w:rsidRPr="00F67A2C" w14:paraId="4EC388A2" w14:textId="77777777" w:rsidTr="00F67A2C">
        <w:trPr>
          <w:jc w:val="center"/>
        </w:trPr>
        <w:tc>
          <w:tcPr>
            <w:tcW w:w="496" w:type="dxa"/>
            <w:vAlign w:val="center"/>
          </w:tcPr>
          <w:p w14:paraId="5A7435CE" w14:textId="77777777" w:rsidR="00F67A2C" w:rsidRPr="00F67A2C" w:rsidRDefault="00F67A2C" w:rsidP="007B2F4C">
            <w:pPr>
              <w:spacing w:before="120"/>
              <w:jc w:val="center"/>
              <w:rPr>
                <w:b/>
                <w:bCs/>
              </w:rPr>
            </w:pPr>
            <w:r w:rsidRPr="00F67A2C">
              <w:rPr>
                <w:b/>
                <w:bCs/>
              </w:rPr>
              <w:t>15</w:t>
            </w:r>
          </w:p>
        </w:tc>
        <w:tc>
          <w:tcPr>
            <w:tcW w:w="1284" w:type="dxa"/>
            <w:vAlign w:val="center"/>
          </w:tcPr>
          <w:p w14:paraId="3741061D" w14:textId="77777777" w:rsidR="00F67A2C" w:rsidRPr="00F67A2C" w:rsidRDefault="00F67A2C" w:rsidP="007B2F4C">
            <w:pPr>
              <w:spacing w:before="120"/>
              <w:jc w:val="center"/>
            </w:pPr>
            <w:r w:rsidRPr="00F67A2C">
              <w:t>Huarmey</w:t>
            </w:r>
          </w:p>
        </w:tc>
        <w:tc>
          <w:tcPr>
            <w:tcW w:w="1050" w:type="dxa"/>
            <w:vAlign w:val="center"/>
          </w:tcPr>
          <w:p w14:paraId="54945E0D" w14:textId="77777777" w:rsidR="00F67A2C" w:rsidRPr="00F67A2C" w:rsidRDefault="00F67A2C" w:rsidP="007B2F4C">
            <w:pPr>
              <w:spacing w:before="120"/>
              <w:jc w:val="center"/>
            </w:pPr>
            <w:r w:rsidRPr="00F67A2C">
              <w:t>X</w:t>
            </w:r>
          </w:p>
        </w:tc>
        <w:tc>
          <w:tcPr>
            <w:tcW w:w="851" w:type="dxa"/>
            <w:vAlign w:val="center"/>
          </w:tcPr>
          <w:p w14:paraId="5AE8F88E" w14:textId="77777777" w:rsidR="00F67A2C" w:rsidRPr="00F67A2C" w:rsidRDefault="00F67A2C" w:rsidP="007B2F4C">
            <w:pPr>
              <w:spacing w:before="120"/>
              <w:jc w:val="center"/>
            </w:pPr>
          </w:p>
        </w:tc>
        <w:tc>
          <w:tcPr>
            <w:tcW w:w="1050" w:type="dxa"/>
            <w:vAlign w:val="center"/>
          </w:tcPr>
          <w:p w14:paraId="369445A4" w14:textId="77777777" w:rsidR="00F67A2C" w:rsidRPr="00F67A2C" w:rsidRDefault="00F67A2C" w:rsidP="007B2F4C">
            <w:pPr>
              <w:spacing w:before="120"/>
              <w:jc w:val="center"/>
            </w:pPr>
          </w:p>
        </w:tc>
        <w:tc>
          <w:tcPr>
            <w:tcW w:w="3628" w:type="dxa"/>
          </w:tcPr>
          <w:p w14:paraId="71406730" w14:textId="77777777" w:rsidR="00F67A2C" w:rsidRPr="00F67A2C" w:rsidRDefault="00F67A2C" w:rsidP="007B2F4C">
            <w:pPr>
              <w:spacing w:before="120"/>
            </w:pPr>
            <w:r w:rsidRPr="00F67A2C">
              <w:t>En el litoral marítimo desde Isla Grita Lobos hasta los límites de las Regiones de Ancash y Lima.</w:t>
            </w:r>
          </w:p>
        </w:tc>
      </w:tr>
    </w:tbl>
    <w:p w14:paraId="713C7235" w14:textId="69A62E0D" w:rsidR="00F67A2C" w:rsidRPr="00F67A2C" w:rsidRDefault="00F67A2C" w:rsidP="007B2F4C">
      <w:pPr>
        <w:spacing w:before="120"/>
        <w:jc w:val="center"/>
        <w:rPr>
          <w:b/>
          <w:bCs/>
          <w:sz w:val="24"/>
        </w:rPr>
      </w:pPr>
      <w:r w:rsidRPr="00F67A2C">
        <w:rPr>
          <w:b/>
          <w:bCs/>
          <w:sz w:val="24"/>
        </w:rPr>
        <w:t>Puertos de alcance regional</w:t>
      </w:r>
    </w:p>
    <w:tbl>
      <w:tblPr>
        <w:tblStyle w:val="Tablaconcuadrcula"/>
        <w:tblW w:w="8500" w:type="dxa"/>
        <w:jc w:val="center"/>
        <w:tblLook w:val="04A0" w:firstRow="1" w:lastRow="0" w:firstColumn="1" w:lastColumn="0" w:noHBand="0" w:noVBand="1"/>
      </w:tblPr>
      <w:tblGrid>
        <w:gridCol w:w="496"/>
        <w:gridCol w:w="1261"/>
        <w:gridCol w:w="1050"/>
        <w:gridCol w:w="874"/>
        <w:gridCol w:w="1050"/>
        <w:gridCol w:w="3769"/>
      </w:tblGrid>
      <w:tr w:rsidR="00F67A2C" w:rsidRPr="00F67A2C" w14:paraId="5F30F8A7" w14:textId="77777777" w:rsidTr="00F67A2C">
        <w:trPr>
          <w:jc w:val="center"/>
        </w:trPr>
        <w:tc>
          <w:tcPr>
            <w:tcW w:w="496" w:type="dxa"/>
            <w:vAlign w:val="center"/>
          </w:tcPr>
          <w:p w14:paraId="6DE76300" w14:textId="77777777" w:rsidR="00F67A2C" w:rsidRPr="00F67A2C" w:rsidRDefault="00F67A2C" w:rsidP="007B2F4C">
            <w:pPr>
              <w:spacing w:before="120"/>
              <w:jc w:val="center"/>
              <w:rPr>
                <w:b/>
                <w:bCs/>
              </w:rPr>
            </w:pPr>
            <w:r w:rsidRPr="00F67A2C">
              <w:rPr>
                <w:b/>
                <w:bCs/>
              </w:rPr>
              <w:t>N.°</w:t>
            </w:r>
          </w:p>
        </w:tc>
        <w:tc>
          <w:tcPr>
            <w:tcW w:w="1261" w:type="dxa"/>
            <w:vAlign w:val="center"/>
          </w:tcPr>
          <w:p w14:paraId="60CDD9C1" w14:textId="77777777" w:rsidR="00F67A2C" w:rsidRPr="00F67A2C" w:rsidRDefault="00F67A2C" w:rsidP="007B2F4C">
            <w:pPr>
              <w:spacing w:before="120"/>
              <w:jc w:val="center"/>
              <w:rPr>
                <w:b/>
                <w:bCs/>
              </w:rPr>
            </w:pPr>
            <w:r w:rsidRPr="00F67A2C">
              <w:rPr>
                <w:b/>
                <w:bCs/>
              </w:rPr>
              <w:t>Puertos</w:t>
            </w:r>
          </w:p>
        </w:tc>
        <w:tc>
          <w:tcPr>
            <w:tcW w:w="1050" w:type="dxa"/>
            <w:vAlign w:val="center"/>
          </w:tcPr>
          <w:p w14:paraId="5427AA89" w14:textId="77777777" w:rsidR="00F67A2C" w:rsidRPr="00F67A2C" w:rsidRDefault="00F67A2C" w:rsidP="007B2F4C">
            <w:pPr>
              <w:spacing w:before="120"/>
              <w:jc w:val="center"/>
              <w:rPr>
                <w:b/>
                <w:bCs/>
              </w:rPr>
            </w:pPr>
            <w:r w:rsidRPr="00F67A2C">
              <w:rPr>
                <w:b/>
                <w:bCs/>
              </w:rPr>
              <w:t>Marítimo</w:t>
            </w:r>
          </w:p>
        </w:tc>
        <w:tc>
          <w:tcPr>
            <w:tcW w:w="874" w:type="dxa"/>
            <w:vAlign w:val="center"/>
          </w:tcPr>
          <w:p w14:paraId="10C6396A" w14:textId="77777777" w:rsidR="00F67A2C" w:rsidRPr="00F67A2C" w:rsidRDefault="00F67A2C" w:rsidP="007B2F4C">
            <w:pPr>
              <w:spacing w:before="120"/>
              <w:jc w:val="center"/>
              <w:rPr>
                <w:b/>
                <w:bCs/>
              </w:rPr>
            </w:pPr>
            <w:r w:rsidRPr="00F67A2C">
              <w:rPr>
                <w:b/>
                <w:bCs/>
              </w:rPr>
              <w:t>Fluvial</w:t>
            </w:r>
          </w:p>
        </w:tc>
        <w:tc>
          <w:tcPr>
            <w:tcW w:w="1050" w:type="dxa"/>
            <w:vAlign w:val="center"/>
          </w:tcPr>
          <w:p w14:paraId="1F9563B6" w14:textId="77777777" w:rsidR="00F67A2C" w:rsidRPr="00F67A2C" w:rsidRDefault="00F67A2C" w:rsidP="007B2F4C">
            <w:pPr>
              <w:spacing w:before="120"/>
              <w:jc w:val="center"/>
              <w:rPr>
                <w:b/>
                <w:bCs/>
              </w:rPr>
            </w:pPr>
            <w:r w:rsidRPr="00F67A2C">
              <w:rPr>
                <w:b/>
                <w:bCs/>
              </w:rPr>
              <w:t>Lacustre</w:t>
            </w:r>
          </w:p>
        </w:tc>
        <w:tc>
          <w:tcPr>
            <w:tcW w:w="3769" w:type="dxa"/>
          </w:tcPr>
          <w:p w14:paraId="411F0C8B" w14:textId="77777777" w:rsidR="00F67A2C" w:rsidRPr="00F67A2C" w:rsidRDefault="00F67A2C" w:rsidP="007B2F4C">
            <w:pPr>
              <w:spacing w:before="120"/>
              <w:jc w:val="center"/>
              <w:rPr>
                <w:b/>
                <w:bCs/>
              </w:rPr>
            </w:pPr>
            <w:r w:rsidRPr="00F67A2C">
              <w:rPr>
                <w:b/>
                <w:bCs/>
              </w:rPr>
              <w:t>Jurisdicción</w:t>
            </w:r>
          </w:p>
        </w:tc>
      </w:tr>
      <w:tr w:rsidR="00F67A2C" w:rsidRPr="00F67A2C" w14:paraId="4100D8F7" w14:textId="77777777" w:rsidTr="00F67A2C">
        <w:trPr>
          <w:jc w:val="center"/>
        </w:trPr>
        <w:tc>
          <w:tcPr>
            <w:tcW w:w="496" w:type="dxa"/>
            <w:vAlign w:val="center"/>
          </w:tcPr>
          <w:p w14:paraId="74BFF56F" w14:textId="77777777" w:rsidR="00F67A2C" w:rsidRPr="00F67A2C" w:rsidRDefault="00F67A2C" w:rsidP="007B2F4C">
            <w:pPr>
              <w:spacing w:before="120"/>
              <w:jc w:val="center"/>
            </w:pPr>
            <w:r w:rsidRPr="00F67A2C">
              <w:t>1</w:t>
            </w:r>
          </w:p>
        </w:tc>
        <w:tc>
          <w:tcPr>
            <w:tcW w:w="1261" w:type="dxa"/>
            <w:vAlign w:val="center"/>
          </w:tcPr>
          <w:p w14:paraId="03378A34" w14:textId="77777777" w:rsidR="00F67A2C" w:rsidRPr="00F67A2C" w:rsidRDefault="00F67A2C" w:rsidP="007B2F4C">
            <w:pPr>
              <w:spacing w:before="120"/>
              <w:jc w:val="center"/>
            </w:pPr>
            <w:r w:rsidRPr="00F67A2C">
              <w:t>Zorritos</w:t>
            </w:r>
          </w:p>
        </w:tc>
        <w:tc>
          <w:tcPr>
            <w:tcW w:w="1050" w:type="dxa"/>
            <w:vAlign w:val="center"/>
          </w:tcPr>
          <w:p w14:paraId="04BDAF81" w14:textId="77777777" w:rsidR="00F67A2C" w:rsidRPr="00F67A2C" w:rsidRDefault="00F67A2C" w:rsidP="007B2F4C">
            <w:pPr>
              <w:spacing w:before="120"/>
              <w:jc w:val="center"/>
            </w:pPr>
            <w:r w:rsidRPr="00F67A2C">
              <w:t>X</w:t>
            </w:r>
          </w:p>
        </w:tc>
        <w:tc>
          <w:tcPr>
            <w:tcW w:w="874" w:type="dxa"/>
            <w:vAlign w:val="center"/>
          </w:tcPr>
          <w:p w14:paraId="7C02ADB2" w14:textId="77777777" w:rsidR="00F67A2C" w:rsidRPr="00F67A2C" w:rsidRDefault="00F67A2C" w:rsidP="007B2F4C">
            <w:pPr>
              <w:spacing w:before="120"/>
              <w:jc w:val="center"/>
            </w:pPr>
          </w:p>
        </w:tc>
        <w:tc>
          <w:tcPr>
            <w:tcW w:w="1050" w:type="dxa"/>
            <w:vAlign w:val="center"/>
          </w:tcPr>
          <w:p w14:paraId="0DCE8197" w14:textId="77777777" w:rsidR="00F67A2C" w:rsidRPr="00F67A2C" w:rsidRDefault="00F67A2C" w:rsidP="007B2F4C">
            <w:pPr>
              <w:spacing w:before="120"/>
              <w:jc w:val="center"/>
            </w:pPr>
          </w:p>
        </w:tc>
        <w:tc>
          <w:tcPr>
            <w:tcW w:w="3769" w:type="dxa"/>
          </w:tcPr>
          <w:p w14:paraId="464E32D4" w14:textId="77777777" w:rsidR="00F67A2C" w:rsidRPr="00F67A2C" w:rsidRDefault="00F67A2C" w:rsidP="007B2F4C">
            <w:pPr>
              <w:spacing w:before="120"/>
            </w:pPr>
            <w:r w:rsidRPr="00F67A2C">
              <w:t>En el litoral marítimo desde límite fronterizo - Punta Capones hasta los límites entre las Regiones Tumbes y Piura.</w:t>
            </w:r>
          </w:p>
        </w:tc>
      </w:tr>
      <w:tr w:rsidR="00F67A2C" w:rsidRPr="00F67A2C" w14:paraId="77A676D6" w14:textId="77777777" w:rsidTr="00F67A2C">
        <w:trPr>
          <w:jc w:val="center"/>
        </w:trPr>
        <w:tc>
          <w:tcPr>
            <w:tcW w:w="496" w:type="dxa"/>
            <w:vAlign w:val="center"/>
          </w:tcPr>
          <w:p w14:paraId="58904F6D" w14:textId="77777777" w:rsidR="00F67A2C" w:rsidRPr="00F67A2C" w:rsidRDefault="00F67A2C" w:rsidP="007B2F4C">
            <w:pPr>
              <w:spacing w:before="120"/>
              <w:jc w:val="center"/>
              <w:rPr>
                <w:b/>
                <w:bCs/>
              </w:rPr>
            </w:pPr>
            <w:r w:rsidRPr="00F67A2C">
              <w:rPr>
                <w:b/>
                <w:bCs/>
              </w:rPr>
              <w:t>2</w:t>
            </w:r>
          </w:p>
        </w:tc>
        <w:tc>
          <w:tcPr>
            <w:tcW w:w="1261" w:type="dxa"/>
            <w:vAlign w:val="center"/>
          </w:tcPr>
          <w:p w14:paraId="3343DE51" w14:textId="77777777" w:rsidR="00F67A2C" w:rsidRPr="00F67A2C" w:rsidRDefault="00F67A2C" w:rsidP="007B2F4C">
            <w:pPr>
              <w:spacing w:before="120"/>
              <w:jc w:val="center"/>
            </w:pPr>
            <w:r w:rsidRPr="00F67A2C">
              <w:t>Talara</w:t>
            </w:r>
          </w:p>
        </w:tc>
        <w:tc>
          <w:tcPr>
            <w:tcW w:w="1050" w:type="dxa"/>
            <w:vAlign w:val="center"/>
          </w:tcPr>
          <w:p w14:paraId="4DB49B79" w14:textId="77777777" w:rsidR="00F67A2C" w:rsidRPr="00F67A2C" w:rsidRDefault="00F67A2C" w:rsidP="007B2F4C">
            <w:pPr>
              <w:spacing w:before="120"/>
              <w:jc w:val="center"/>
            </w:pPr>
            <w:r w:rsidRPr="00F67A2C">
              <w:t>X</w:t>
            </w:r>
          </w:p>
        </w:tc>
        <w:tc>
          <w:tcPr>
            <w:tcW w:w="874" w:type="dxa"/>
            <w:vAlign w:val="center"/>
          </w:tcPr>
          <w:p w14:paraId="24BD46D4" w14:textId="77777777" w:rsidR="00F67A2C" w:rsidRPr="00F67A2C" w:rsidRDefault="00F67A2C" w:rsidP="007B2F4C">
            <w:pPr>
              <w:spacing w:before="120"/>
              <w:jc w:val="center"/>
            </w:pPr>
          </w:p>
        </w:tc>
        <w:tc>
          <w:tcPr>
            <w:tcW w:w="1050" w:type="dxa"/>
            <w:vAlign w:val="center"/>
          </w:tcPr>
          <w:p w14:paraId="0C52ECA4" w14:textId="77777777" w:rsidR="00F67A2C" w:rsidRPr="00F67A2C" w:rsidRDefault="00F67A2C" w:rsidP="007B2F4C">
            <w:pPr>
              <w:spacing w:before="120"/>
              <w:jc w:val="center"/>
            </w:pPr>
          </w:p>
        </w:tc>
        <w:tc>
          <w:tcPr>
            <w:tcW w:w="3769" w:type="dxa"/>
          </w:tcPr>
          <w:p w14:paraId="644CF6D7" w14:textId="77777777" w:rsidR="00F67A2C" w:rsidRPr="00F67A2C" w:rsidRDefault="00F67A2C" w:rsidP="007B2F4C">
            <w:pPr>
              <w:spacing w:before="120"/>
            </w:pPr>
            <w:r w:rsidRPr="00F67A2C">
              <w:t>En el litoral marítimo desde los límites entre las Regiones Tumbes y Piura hasta Punta Parifias.</w:t>
            </w:r>
          </w:p>
        </w:tc>
      </w:tr>
      <w:tr w:rsidR="00F67A2C" w:rsidRPr="00F67A2C" w14:paraId="3AD81EE3" w14:textId="77777777" w:rsidTr="00F67A2C">
        <w:trPr>
          <w:jc w:val="center"/>
        </w:trPr>
        <w:tc>
          <w:tcPr>
            <w:tcW w:w="496" w:type="dxa"/>
            <w:vAlign w:val="center"/>
          </w:tcPr>
          <w:p w14:paraId="4829DCB0" w14:textId="77777777" w:rsidR="00F67A2C" w:rsidRPr="00F67A2C" w:rsidRDefault="00F67A2C" w:rsidP="007B2F4C">
            <w:pPr>
              <w:spacing w:before="120"/>
              <w:jc w:val="center"/>
              <w:rPr>
                <w:b/>
                <w:bCs/>
              </w:rPr>
            </w:pPr>
            <w:r w:rsidRPr="00F67A2C">
              <w:rPr>
                <w:b/>
                <w:bCs/>
              </w:rPr>
              <w:lastRenderedPageBreak/>
              <w:t>3</w:t>
            </w:r>
          </w:p>
        </w:tc>
        <w:tc>
          <w:tcPr>
            <w:tcW w:w="1261" w:type="dxa"/>
            <w:vAlign w:val="center"/>
          </w:tcPr>
          <w:p w14:paraId="090429FA" w14:textId="77777777" w:rsidR="00F67A2C" w:rsidRPr="00F67A2C" w:rsidRDefault="00F67A2C" w:rsidP="007B2F4C">
            <w:pPr>
              <w:spacing w:before="120"/>
              <w:jc w:val="center"/>
            </w:pPr>
            <w:r w:rsidRPr="00F67A2C">
              <w:t>Pimentel</w:t>
            </w:r>
          </w:p>
        </w:tc>
        <w:tc>
          <w:tcPr>
            <w:tcW w:w="1050" w:type="dxa"/>
            <w:vAlign w:val="center"/>
          </w:tcPr>
          <w:p w14:paraId="7FCB0DB8" w14:textId="77777777" w:rsidR="00F67A2C" w:rsidRPr="00F67A2C" w:rsidRDefault="00F67A2C" w:rsidP="007B2F4C">
            <w:pPr>
              <w:spacing w:before="120"/>
              <w:jc w:val="center"/>
            </w:pPr>
            <w:r w:rsidRPr="00F67A2C">
              <w:t>X</w:t>
            </w:r>
          </w:p>
        </w:tc>
        <w:tc>
          <w:tcPr>
            <w:tcW w:w="874" w:type="dxa"/>
            <w:vAlign w:val="center"/>
          </w:tcPr>
          <w:p w14:paraId="2BDA4B00" w14:textId="77777777" w:rsidR="00F67A2C" w:rsidRPr="00F67A2C" w:rsidRDefault="00F67A2C" w:rsidP="007B2F4C">
            <w:pPr>
              <w:spacing w:before="120"/>
              <w:jc w:val="center"/>
            </w:pPr>
          </w:p>
        </w:tc>
        <w:tc>
          <w:tcPr>
            <w:tcW w:w="1050" w:type="dxa"/>
            <w:vAlign w:val="center"/>
          </w:tcPr>
          <w:p w14:paraId="707BFBEA" w14:textId="77777777" w:rsidR="00F67A2C" w:rsidRPr="00F67A2C" w:rsidRDefault="00F67A2C" w:rsidP="007B2F4C">
            <w:pPr>
              <w:spacing w:before="120"/>
              <w:jc w:val="center"/>
            </w:pPr>
          </w:p>
        </w:tc>
        <w:tc>
          <w:tcPr>
            <w:tcW w:w="3769" w:type="dxa"/>
          </w:tcPr>
          <w:p w14:paraId="5F7C33B2" w14:textId="77777777" w:rsidR="00F67A2C" w:rsidRPr="00F67A2C" w:rsidRDefault="00F67A2C" w:rsidP="007B2F4C">
            <w:pPr>
              <w:spacing w:before="120"/>
            </w:pPr>
            <w:r w:rsidRPr="00F67A2C">
              <w:t>En el litoral marítimo desde los límites de las Regiones Piura y Lambayeque hasta Santa Rosa.</w:t>
            </w:r>
          </w:p>
        </w:tc>
      </w:tr>
      <w:tr w:rsidR="00F67A2C" w:rsidRPr="00F67A2C" w14:paraId="37CF380A" w14:textId="77777777" w:rsidTr="00F67A2C">
        <w:trPr>
          <w:jc w:val="center"/>
        </w:trPr>
        <w:tc>
          <w:tcPr>
            <w:tcW w:w="496" w:type="dxa"/>
            <w:vAlign w:val="center"/>
          </w:tcPr>
          <w:p w14:paraId="1025C189" w14:textId="77777777" w:rsidR="00F67A2C" w:rsidRPr="00F67A2C" w:rsidRDefault="00F67A2C" w:rsidP="007B2F4C">
            <w:pPr>
              <w:spacing w:before="120"/>
              <w:jc w:val="center"/>
            </w:pPr>
            <w:r w:rsidRPr="00F67A2C">
              <w:t>4</w:t>
            </w:r>
          </w:p>
        </w:tc>
        <w:tc>
          <w:tcPr>
            <w:tcW w:w="1261" w:type="dxa"/>
            <w:vAlign w:val="center"/>
          </w:tcPr>
          <w:p w14:paraId="137E5ACC" w14:textId="77777777" w:rsidR="00F67A2C" w:rsidRPr="00F67A2C" w:rsidRDefault="00F67A2C" w:rsidP="007B2F4C">
            <w:pPr>
              <w:spacing w:before="120"/>
              <w:jc w:val="center"/>
            </w:pPr>
            <w:r w:rsidRPr="00F67A2C">
              <w:t>Eten</w:t>
            </w:r>
          </w:p>
        </w:tc>
        <w:tc>
          <w:tcPr>
            <w:tcW w:w="1050" w:type="dxa"/>
            <w:vAlign w:val="center"/>
          </w:tcPr>
          <w:p w14:paraId="716DF629" w14:textId="77777777" w:rsidR="00F67A2C" w:rsidRPr="00F67A2C" w:rsidRDefault="00F67A2C" w:rsidP="007B2F4C">
            <w:pPr>
              <w:spacing w:before="120"/>
              <w:jc w:val="center"/>
            </w:pPr>
            <w:r w:rsidRPr="00F67A2C">
              <w:t>X</w:t>
            </w:r>
          </w:p>
        </w:tc>
        <w:tc>
          <w:tcPr>
            <w:tcW w:w="874" w:type="dxa"/>
            <w:vAlign w:val="center"/>
          </w:tcPr>
          <w:p w14:paraId="228969A0" w14:textId="77777777" w:rsidR="00F67A2C" w:rsidRPr="00F67A2C" w:rsidRDefault="00F67A2C" w:rsidP="007B2F4C">
            <w:pPr>
              <w:spacing w:before="120"/>
              <w:jc w:val="center"/>
            </w:pPr>
          </w:p>
        </w:tc>
        <w:tc>
          <w:tcPr>
            <w:tcW w:w="1050" w:type="dxa"/>
            <w:vAlign w:val="center"/>
          </w:tcPr>
          <w:p w14:paraId="0CA5D3CE" w14:textId="77777777" w:rsidR="00F67A2C" w:rsidRPr="00F67A2C" w:rsidRDefault="00F67A2C" w:rsidP="007B2F4C">
            <w:pPr>
              <w:spacing w:before="120"/>
              <w:jc w:val="center"/>
            </w:pPr>
          </w:p>
        </w:tc>
        <w:tc>
          <w:tcPr>
            <w:tcW w:w="3769" w:type="dxa"/>
          </w:tcPr>
          <w:p w14:paraId="50BB2D8C" w14:textId="77777777" w:rsidR="00F67A2C" w:rsidRPr="00F67A2C" w:rsidRDefault="00F67A2C" w:rsidP="007B2F4C">
            <w:pPr>
              <w:spacing w:before="120"/>
            </w:pPr>
            <w:r w:rsidRPr="00F67A2C">
              <w:t>En el litoral marítimo desde Santa Rosa hasta los límites de las Regiones de Lambayeque y La Libertad.</w:t>
            </w:r>
          </w:p>
        </w:tc>
      </w:tr>
      <w:tr w:rsidR="00F67A2C" w:rsidRPr="00F67A2C" w14:paraId="57FC617A" w14:textId="77777777" w:rsidTr="00F67A2C">
        <w:trPr>
          <w:jc w:val="center"/>
        </w:trPr>
        <w:tc>
          <w:tcPr>
            <w:tcW w:w="496" w:type="dxa"/>
            <w:vAlign w:val="center"/>
          </w:tcPr>
          <w:p w14:paraId="23A5ABDB" w14:textId="77777777" w:rsidR="00F67A2C" w:rsidRPr="00F67A2C" w:rsidRDefault="00F67A2C" w:rsidP="007B2F4C">
            <w:pPr>
              <w:spacing w:before="120"/>
              <w:jc w:val="center"/>
            </w:pPr>
            <w:r w:rsidRPr="00F67A2C">
              <w:t>5</w:t>
            </w:r>
          </w:p>
        </w:tc>
        <w:tc>
          <w:tcPr>
            <w:tcW w:w="1261" w:type="dxa"/>
            <w:vAlign w:val="center"/>
          </w:tcPr>
          <w:p w14:paraId="25BEAA55" w14:textId="77777777" w:rsidR="00F67A2C" w:rsidRPr="00F67A2C" w:rsidRDefault="00F67A2C" w:rsidP="007B2F4C">
            <w:pPr>
              <w:spacing w:before="120"/>
              <w:jc w:val="center"/>
            </w:pPr>
            <w:r w:rsidRPr="00F67A2C">
              <w:t>Pacasmayo</w:t>
            </w:r>
          </w:p>
        </w:tc>
        <w:tc>
          <w:tcPr>
            <w:tcW w:w="1050" w:type="dxa"/>
            <w:vAlign w:val="center"/>
          </w:tcPr>
          <w:p w14:paraId="1E993415" w14:textId="77777777" w:rsidR="00F67A2C" w:rsidRPr="00F67A2C" w:rsidRDefault="00F67A2C" w:rsidP="007B2F4C">
            <w:pPr>
              <w:spacing w:before="120"/>
              <w:jc w:val="center"/>
            </w:pPr>
            <w:r w:rsidRPr="00F67A2C">
              <w:t>X</w:t>
            </w:r>
          </w:p>
        </w:tc>
        <w:tc>
          <w:tcPr>
            <w:tcW w:w="874" w:type="dxa"/>
            <w:vAlign w:val="center"/>
          </w:tcPr>
          <w:p w14:paraId="766FBBC1" w14:textId="77777777" w:rsidR="00F67A2C" w:rsidRPr="00F67A2C" w:rsidRDefault="00F67A2C" w:rsidP="007B2F4C">
            <w:pPr>
              <w:spacing w:before="120"/>
              <w:jc w:val="center"/>
            </w:pPr>
          </w:p>
        </w:tc>
        <w:tc>
          <w:tcPr>
            <w:tcW w:w="1050" w:type="dxa"/>
            <w:vAlign w:val="center"/>
          </w:tcPr>
          <w:p w14:paraId="3782C8CF" w14:textId="77777777" w:rsidR="00F67A2C" w:rsidRPr="00F67A2C" w:rsidRDefault="00F67A2C" w:rsidP="007B2F4C">
            <w:pPr>
              <w:spacing w:before="120"/>
              <w:jc w:val="center"/>
            </w:pPr>
          </w:p>
        </w:tc>
        <w:tc>
          <w:tcPr>
            <w:tcW w:w="3769" w:type="dxa"/>
          </w:tcPr>
          <w:p w14:paraId="2F5E840B" w14:textId="77777777" w:rsidR="00F67A2C" w:rsidRPr="00F67A2C" w:rsidRDefault="00F67A2C" w:rsidP="007B2F4C">
            <w:pPr>
              <w:spacing w:before="120"/>
            </w:pPr>
            <w:r w:rsidRPr="00F67A2C">
              <w:t>En el litoral marítimo desde los límites de las Regiones de Lambayeque y La Libertad hasta Caleta Puemape.</w:t>
            </w:r>
          </w:p>
        </w:tc>
      </w:tr>
      <w:tr w:rsidR="00F67A2C" w:rsidRPr="00F67A2C" w14:paraId="546439CD" w14:textId="77777777" w:rsidTr="00F67A2C">
        <w:trPr>
          <w:jc w:val="center"/>
        </w:trPr>
        <w:tc>
          <w:tcPr>
            <w:tcW w:w="496" w:type="dxa"/>
            <w:vAlign w:val="center"/>
          </w:tcPr>
          <w:p w14:paraId="08346A1A" w14:textId="77777777" w:rsidR="00F67A2C" w:rsidRPr="00F67A2C" w:rsidRDefault="00F67A2C" w:rsidP="007B2F4C">
            <w:pPr>
              <w:spacing w:before="120"/>
              <w:jc w:val="center"/>
            </w:pPr>
            <w:r w:rsidRPr="00F67A2C">
              <w:t>6</w:t>
            </w:r>
          </w:p>
        </w:tc>
        <w:tc>
          <w:tcPr>
            <w:tcW w:w="1261" w:type="dxa"/>
            <w:vAlign w:val="center"/>
          </w:tcPr>
          <w:p w14:paraId="5DD726AF" w14:textId="77777777" w:rsidR="00F67A2C" w:rsidRPr="00F67A2C" w:rsidRDefault="00F67A2C" w:rsidP="007B2F4C">
            <w:pPr>
              <w:spacing w:before="120"/>
              <w:jc w:val="center"/>
            </w:pPr>
            <w:r w:rsidRPr="00F67A2C">
              <w:t>Chicama</w:t>
            </w:r>
          </w:p>
        </w:tc>
        <w:tc>
          <w:tcPr>
            <w:tcW w:w="1050" w:type="dxa"/>
            <w:vAlign w:val="center"/>
          </w:tcPr>
          <w:p w14:paraId="21F3ED1B" w14:textId="77777777" w:rsidR="00F67A2C" w:rsidRPr="00F67A2C" w:rsidRDefault="00F67A2C" w:rsidP="007B2F4C">
            <w:pPr>
              <w:spacing w:before="120"/>
              <w:jc w:val="center"/>
            </w:pPr>
            <w:r w:rsidRPr="00F67A2C">
              <w:t>X</w:t>
            </w:r>
          </w:p>
        </w:tc>
        <w:tc>
          <w:tcPr>
            <w:tcW w:w="874" w:type="dxa"/>
            <w:vAlign w:val="center"/>
          </w:tcPr>
          <w:p w14:paraId="25DBDD02" w14:textId="77777777" w:rsidR="00F67A2C" w:rsidRPr="00F67A2C" w:rsidRDefault="00F67A2C" w:rsidP="007B2F4C">
            <w:pPr>
              <w:spacing w:before="120"/>
              <w:jc w:val="center"/>
            </w:pPr>
          </w:p>
        </w:tc>
        <w:tc>
          <w:tcPr>
            <w:tcW w:w="1050" w:type="dxa"/>
            <w:vAlign w:val="center"/>
          </w:tcPr>
          <w:p w14:paraId="7EBA520A" w14:textId="77777777" w:rsidR="00F67A2C" w:rsidRPr="00F67A2C" w:rsidRDefault="00F67A2C" w:rsidP="007B2F4C">
            <w:pPr>
              <w:spacing w:before="120"/>
              <w:jc w:val="center"/>
            </w:pPr>
          </w:p>
        </w:tc>
        <w:tc>
          <w:tcPr>
            <w:tcW w:w="3769" w:type="dxa"/>
          </w:tcPr>
          <w:p w14:paraId="4CEA524D" w14:textId="77777777" w:rsidR="00F67A2C" w:rsidRPr="00F67A2C" w:rsidRDefault="00F67A2C" w:rsidP="007B2F4C">
            <w:pPr>
              <w:spacing w:before="120"/>
            </w:pPr>
            <w:r w:rsidRPr="00F67A2C">
              <w:t>En el litoral marítimo desde Caleta Puemape hasta Punta Corralito.</w:t>
            </w:r>
          </w:p>
        </w:tc>
      </w:tr>
      <w:tr w:rsidR="00F67A2C" w:rsidRPr="00F67A2C" w14:paraId="5217332A" w14:textId="77777777" w:rsidTr="00F67A2C">
        <w:trPr>
          <w:jc w:val="center"/>
        </w:trPr>
        <w:tc>
          <w:tcPr>
            <w:tcW w:w="496" w:type="dxa"/>
            <w:vAlign w:val="center"/>
          </w:tcPr>
          <w:p w14:paraId="240A418B" w14:textId="77777777" w:rsidR="00F67A2C" w:rsidRPr="00F67A2C" w:rsidRDefault="00F67A2C" w:rsidP="007B2F4C">
            <w:pPr>
              <w:spacing w:before="120"/>
              <w:jc w:val="center"/>
            </w:pPr>
            <w:r w:rsidRPr="00F67A2C">
              <w:t>7</w:t>
            </w:r>
          </w:p>
        </w:tc>
        <w:tc>
          <w:tcPr>
            <w:tcW w:w="1261" w:type="dxa"/>
            <w:vAlign w:val="center"/>
          </w:tcPr>
          <w:p w14:paraId="388143B1" w14:textId="77777777" w:rsidR="00F67A2C" w:rsidRPr="00F67A2C" w:rsidRDefault="00F67A2C" w:rsidP="007B2F4C">
            <w:pPr>
              <w:spacing w:before="120"/>
              <w:jc w:val="center"/>
            </w:pPr>
            <w:r w:rsidRPr="00F67A2C">
              <w:t>Supe</w:t>
            </w:r>
          </w:p>
        </w:tc>
        <w:tc>
          <w:tcPr>
            <w:tcW w:w="1050" w:type="dxa"/>
            <w:vAlign w:val="center"/>
          </w:tcPr>
          <w:p w14:paraId="520EC11B" w14:textId="77777777" w:rsidR="00F67A2C" w:rsidRPr="00F67A2C" w:rsidRDefault="00F67A2C" w:rsidP="007B2F4C">
            <w:pPr>
              <w:spacing w:before="120"/>
              <w:jc w:val="center"/>
            </w:pPr>
            <w:r w:rsidRPr="00F67A2C">
              <w:t>X</w:t>
            </w:r>
          </w:p>
        </w:tc>
        <w:tc>
          <w:tcPr>
            <w:tcW w:w="874" w:type="dxa"/>
            <w:vAlign w:val="center"/>
          </w:tcPr>
          <w:p w14:paraId="1B13008D" w14:textId="77777777" w:rsidR="00F67A2C" w:rsidRPr="00F67A2C" w:rsidRDefault="00F67A2C" w:rsidP="007B2F4C">
            <w:pPr>
              <w:spacing w:before="120"/>
              <w:jc w:val="center"/>
            </w:pPr>
          </w:p>
        </w:tc>
        <w:tc>
          <w:tcPr>
            <w:tcW w:w="1050" w:type="dxa"/>
            <w:vAlign w:val="center"/>
          </w:tcPr>
          <w:p w14:paraId="4308EF99" w14:textId="77777777" w:rsidR="00F67A2C" w:rsidRPr="00F67A2C" w:rsidRDefault="00F67A2C" w:rsidP="007B2F4C">
            <w:pPr>
              <w:spacing w:before="120"/>
              <w:jc w:val="center"/>
            </w:pPr>
          </w:p>
        </w:tc>
        <w:tc>
          <w:tcPr>
            <w:tcW w:w="3769" w:type="dxa"/>
          </w:tcPr>
          <w:p w14:paraId="48DC9A45" w14:textId="77777777" w:rsidR="00F67A2C" w:rsidRPr="00F67A2C" w:rsidRDefault="00F67A2C" w:rsidP="007B2F4C">
            <w:pPr>
              <w:spacing w:before="120"/>
            </w:pPr>
            <w:r w:rsidRPr="00F67A2C">
              <w:t>En el litoral marítimo desde los límites de las Regiones de Ancash y Lima hasta Punta Atahuanca.</w:t>
            </w:r>
          </w:p>
        </w:tc>
      </w:tr>
      <w:tr w:rsidR="00F67A2C" w:rsidRPr="00F67A2C" w14:paraId="6777F0D8" w14:textId="77777777" w:rsidTr="00F67A2C">
        <w:trPr>
          <w:jc w:val="center"/>
        </w:trPr>
        <w:tc>
          <w:tcPr>
            <w:tcW w:w="496" w:type="dxa"/>
            <w:vAlign w:val="center"/>
          </w:tcPr>
          <w:p w14:paraId="5F12B3E3" w14:textId="77777777" w:rsidR="00F67A2C" w:rsidRPr="00F67A2C" w:rsidRDefault="00F67A2C" w:rsidP="007B2F4C">
            <w:pPr>
              <w:spacing w:before="120"/>
              <w:jc w:val="center"/>
            </w:pPr>
            <w:r w:rsidRPr="00F67A2C">
              <w:t>8</w:t>
            </w:r>
          </w:p>
        </w:tc>
        <w:tc>
          <w:tcPr>
            <w:tcW w:w="1261" w:type="dxa"/>
            <w:vAlign w:val="center"/>
          </w:tcPr>
          <w:p w14:paraId="6B8BFF4D" w14:textId="77777777" w:rsidR="00F67A2C" w:rsidRPr="00F67A2C" w:rsidRDefault="00F67A2C" w:rsidP="007B2F4C">
            <w:pPr>
              <w:spacing w:before="120"/>
              <w:jc w:val="center"/>
            </w:pPr>
            <w:r w:rsidRPr="00F67A2C">
              <w:t>Huacho</w:t>
            </w:r>
          </w:p>
        </w:tc>
        <w:tc>
          <w:tcPr>
            <w:tcW w:w="1050" w:type="dxa"/>
            <w:vAlign w:val="center"/>
          </w:tcPr>
          <w:p w14:paraId="74CE2621" w14:textId="77777777" w:rsidR="00F67A2C" w:rsidRPr="00F67A2C" w:rsidRDefault="00F67A2C" w:rsidP="007B2F4C">
            <w:pPr>
              <w:spacing w:before="120"/>
              <w:jc w:val="center"/>
            </w:pPr>
            <w:r w:rsidRPr="00F67A2C">
              <w:t>X</w:t>
            </w:r>
          </w:p>
        </w:tc>
        <w:tc>
          <w:tcPr>
            <w:tcW w:w="874" w:type="dxa"/>
            <w:vAlign w:val="center"/>
          </w:tcPr>
          <w:p w14:paraId="2399B541" w14:textId="77777777" w:rsidR="00F67A2C" w:rsidRPr="00F67A2C" w:rsidRDefault="00F67A2C" w:rsidP="007B2F4C">
            <w:pPr>
              <w:spacing w:before="120"/>
              <w:jc w:val="center"/>
            </w:pPr>
          </w:p>
        </w:tc>
        <w:tc>
          <w:tcPr>
            <w:tcW w:w="1050" w:type="dxa"/>
            <w:vAlign w:val="center"/>
          </w:tcPr>
          <w:p w14:paraId="5ACB3C6E" w14:textId="77777777" w:rsidR="00F67A2C" w:rsidRPr="00F67A2C" w:rsidRDefault="00F67A2C" w:rsidP="007B2F4C">
            <w:pPr>
              <w:spacing w:before="120"/>
              <w:jc w:val="center"/>
            </w:pPr>
          </w:p>
        </w:tc>
        <w:tc>
          <w:tcPr>
            <w:tcW w:w="3769" w:type="dxa"/>
          </w:tcPr>
          <w:p w14:paraId="41DA1C2E" w14:textId="77777777" w:rsidR="00F67A2C" w:rsidRPr="00F67A2C" w:rsidRDefault="00F67A2C" w:rsidP="007B2F4C">
            <w:pPr>
              <w:spacing w:before="120"/>
            </w:pPr>
            <w:r w:rsidRPr="00F67A2C">
              <w:t>En el litoral marítimo desde Punta Atahuanca hasta Punta Chancaillo.</w:t>
            </w:r>
          </w:p>
        </w:tc>
      </w:tr>
      <w:tr w:rsidR="00F67A2C" w:rsidRPr="00F67A2C" w14:paraId="5B6D82E1" w14:textId="77777777" w:rsidTr="00F67A2C">
        <w:trPr>
          <w:jc w:val="center"/>
        </w:trPr>
        <w:tc>
          <w:tcPr>
            <w:tcW w:w="496" w:type="dxa"/>
            <w:vAlign w:val="center"/>
          </w:tcPr>
          <w:p w14:paraId="7F5F6A07" w14:textId="77777777" w:rsidR="00F67A2C" w:rsidRPr="00F67A2C" w:rsidRDefault="00F67A2C" w:rsidP="007B2F4C">
            <w:pPr>
              <w:spacing w:before="120"/>
              <w:jc w:val="center"/>
            </w:pPr>
            <w:r w:rsidRPr="00F67A2C">
              <w:t>9</w:t>
            </w:r>
          </w:p>
        </w:tc>
        <w:tc>
          <w:tcPr>
            <w:tcW w:w="1261" w:type="dxa"/>
            <w:vAlign w:val="center"/>
          </w:tcPr>
          <w:p w14:paraId="0A738D66" w14:textId="77777777" w:rsidR="00F67A2C" w:rsidRPr="00F67A2C" w:rsidRDefault="00F67A2C" w:rsidP="007B2F4C">
            <w:pPr>
              <w:spacing w:before="120"/>
              <w:jc w:val="center"/>
            </w:pPr>
            <w:r w:rsidRPr="00F67A2C">
              <w:t>Ático</w:t>
            </w:r>
          </w:p>
        </w:tc>
        <w:tc>
          <w:tcPr>
            <w:tcW w:w="1050" w:type="dxa"/>
            <w:vAlign w:val="center"/>
          </w:tcPr>
          <w:p w14:paraId="0E044977" w14:textId="77777777" w:rsidR="00F67A2C" w:rsidRPr="00F67A2C" w:rsidRDefault="00F67A2C" w:rsidP="007B2F4C">
            <w:pPr>
              <w:spacing w:before="120"/>
              <w:jc w:val="center"/>
            </w:pPr>
            <w:r w:rsidRPr="00F67A2C">
              <w:t>X</w:t>
            </w:r>
          </w:p>
        </w:tc>
        <w:tc>
          <w:tcPr>
            <w:tcW w:w="874" w:type="dxa"/>
            <w:vAlign w:val="center"/>
          </w:tcPr>
          <w:p w14:paraId="558311AD" w14:textId="77777777" w:rsidR="00F67A2C" w:rsidRPr="00F67A2C" w:rsidRDefault="00F67A2C" w:rsidP="007B2F4C">
            <w:pPr>
              <w:spacing w:before="120"/>
              <w:jc w:val="center"/>
            </w:pPr>
          </w:p>
        </w:tc>
        <w:tc>
          <w:tcPr>
            <w:tcW w:w="1050" w:type="dxa"/>
            <w:vAlign w:val="center"/>
          </w:tcPr>
          <w:p w14:paraId="204A0393" w14:textId="77777777" w:rsidR="00F67A2C" w:rsidRPr="00F67A2C" w:rsidRDefault="00F67A2C" w:rsidP="007B2F4C">
            <w:pPr>
              <w:spacing w:before="120"/>
              <w:jc w:val="center"/>
            </w:pPr>
          </w:p>
        </w:tc>
        <w:tc>
          <w:tcPr>
            <w:tcW w:w="3769" w:type="dxa"/>
          </w:tcPr>
          <w:p w14:paraId="5277DD31" w14:textId="77777777" w:rsidR="00F67A2C" w:rsidRPr="00F67A2C" w:rsidRDefault="00F67A2C" w:rsidP="007B2F4C">
            <w:pPr>
              <w:spacing w:before="120"/>
            </w:pPr>
            <w:r w:rsidRPr="00F67A2C">
              <w:t>En el litoral marítimo desde los límites de las Regiones de lca y Arequipa hasta Punta Pescadores</w:t>
            </w:r>
          </w:p>
        </w:tc>
      </w:tr>
      <w:tr w:rsidR="00F67A2C" w:rsidRPr="00F67A2C" w14:paraId="79802666" w14:textId="77777777" w:rsidTr="00F67A2C">
        <w:trPr>
          <w:jc w:val="center"/>
        </w:trPr>
        <w:tc>
          <w:tcPr>
            <w:tcW w:w="496" w:type="dxa"/>
            <w:vAlign w:val="center"/>
          </w:tcPr>
          <w:p w14:paraId="1342E907" w14:textId="77777777" w:rsidR="00F67A2C" w:rsidRPr="00F67A2C" w:rsidRDefault="00F67A2C" w:rsidP="007B2F4C">
            <w:pPr>
              <w:spacing w:before="120"/>
              <w:jc w:val="center"/>
            </w:pPr>
            <w:r w:rsidRPr="00F67A2C">
              <w:t>10</w:t>
            </w:r>
          </w:p>
        </w:tc>
        <w:tc>
          <w:tcPr>
            <w:tcW w:w="1261" w:type="dxa"/>
            <w:vAlign w:val="center"/>
          </w:tcPr>
          <w:p w14:paraId="08F26B9E" w14:textId="77777777" w:rsidR="00F67A2C" w:rsidRPr="00F67A2C" w:rsidRDefault="00F67A2C" w:rsidP="007B2F4C">
            <w:pPr>
              <w:spacing w:before="120"/>
              <w:jc w:val="center"/>
            </w:pPr>
            <w:r w:rsidRPr="00F67A2C">
              <w:t>Mollendo</w:t>
            </w:r>
          </w:p>
        </w:tc>
        <w:tc>
          <w:tcPr>
            <w:tcW w:w="1050" w:type="dxa"/>
            <w:vAlign w:val="center"/>
          </w:tcPr>
          <w:p w14:paraId="5717371B" w14:textId="77777777" w:rsidR="00F67A2C" w:rsidRPr="00F67A2C" w:rsidRDefault="00F67A2C" w:rsidP="007B2F4C">
            <w:pPr>
              <w:spacing w:before="120"/>
              <w:jc w:val="center"/>
            </w:pPr>
            <w:r w:rsidRPr="00F67A2C">
              <w:t>X</w:t>
            </w:r>
          </w:p>
        </w:tc>
        <w:tc>
          <w:tcPr>
            <w:tcW w:w="874" w:type="dxa"/>
            <w:vAlign w:val="center"/>
          </w:tcPr>
          <w:p w14:paraId="30A9F52E" w14:textId="77777777" w:rsidR="00F67A2C" w:rsidRPr="00F67A2C" w:rsidRDefault="00F67A2C" w:rsidP="007B2F4C">
            <w:pPr>
              <w:spacing w:before="120"/>
              <w:jc w:val="center"/>
            </w:pPr>
          </w:p>
        </w:tc>
        <w:tc>
          <w:tcPr>
            <w:tcW w:w="1050" w:type="dxa"/>
            <w:vAlign w:val="center"/>
          </w:tcPr>
          <w:p w14:paraId="032FAE8C" w14:textId="77777777" w:rsidR="00F67A2C" w:rsidRPr="00F67A2C" w:rsidRDefault="00F67A2C" w:rsidP="007B2F4C">
            <w:pPr>
              <w:spacing w:before="120"/>
              <w:jc w:val="center"/>
            </w:pPr>
          </w:p>
        </w:tc>
        <w:tc>
          <w:tcPr>
            <w:tcW w:w="3769" w:type="dxa"/>
          </w:tcPr>
          <w:p w14:paraId="5747D340" w14:textId="77777777" w:rsidR="00F67A2C" w:rsidRPr="00F67A2C" w:rsidRDefault="00F67A2C" w:rsidP="007B2F4C">
            <w:pPr>
              <w:spacing w:before="120"/>
            </w:pPr>
            <w:r w:rsidRPr="00F67A2C">
              <w:t>En el litoral marítimo desde Punta lslay hasta los límites de las Regiones de Arequipa y Moquegua</w:t>
            </w:r>
          </w:p>
        </w:tc>
      </w:tr>
      <w:tr w:rsidR="00F67A2C" w:rsidRPr="00F67A2C" w14:paraId="6C699053" w14:textId="77777777" w:rsidTr="00F67A2C">
        <w:trPr>
          <w:jc w:val="center"/>
        </w:trPr>
        <w:tc>
          <w:tcPr>
            <w:tcW w:w="496" w:type="dxa"/>
            <w:vAlign w:val="center"/>
          </w:tcPr>
          <w:p w14:paraId="444E1A54" w14:textId="77777777" w:rsidR="00F67A2C" w:rsidRPr="00F67A2C" w:rsidRDefault="00F67A2C" w:rsidP="007B2F4C">
            <w:pPr>
              <w:spacing w:before="120"/>
              <w:jc w:val="center"/>
            </w:pPr>
            <w:r w:rsidRPr="00F67A2C">
              <w:t>11</w:t>
            </w:r>
          </w:p>
        </w:tc>
        <w:tc>
          <w:tcPr>
            <w:tcW w:w="1261" w:type="dxa"/>
            <w:vAlign w:val="center"/>
          </w:tcPr>
          <w:p w14:paraId="0354EB5A" w14:textId="77777777" w:rsidR="00F67A2C" w:rsidRPr="00F67A2C" w:rsidRDefault="00F67A2C" w:rsidP="007B2F4C">
            <w:pPr>
              <w:spacing w:before="120"/>
              <w:jc w:val="center"/>
            </w:pPr>
            <w:r w:rsidRPr="00F67A2C">
              <w:t>Puerto Maldonado</w:t>
            </w:r>
          </w:p>
        </w:tc>
        <w:tc>
          <w:tcPr>
            <w:tcW w:w="1050" w:type="dxa"/>
            <w:vAlign w:val="center"/>
          </w:tcPr>
          <w:p w14:paraId="6BD57F35" w14:textId="77777777" w:rsidR="00F67A2C" w:rsidRPr="00F67A2C" w:rsidRDefault="00F67A2C" w:rsidP="007B2F4C">
            <w:pPr>
              <w:spacing w:before="120"/>
              <w:jc w:val="center"/>
            </w:pPr>
          </w:p>
        </w:tc>
        <w:tc>
          <w:tcPr>
            <w:tcW w:w="874" w:type="dxa"/>
            <w:vAlign w:val="center"/>
          </w:tcPr>
          <w:p w14:paraId="787E1834" w14:textId="77777777" w:rsidR="00F67A2C" w:rsidRPr="00F67A2C" w:rsidRDefault="00F67A2C" w:rsidP="007B2F4C">
            <w:pPr>
              <w:spacing w:before="120"/>
              <w:jc w:val="center"/>
            </w:pPr>
            <w:r w:rsidRPr="00F67A2C">
              <w:t>X</w:t>
            </w:r>
          </w:p>
        </w:tc>
        <w:tc>
          <w:tcPr>
            <w:tcW w:w="1050" w:type="dxa"/>
            <w:vAlign w:val="center"/>
          </w:tcPr>
          <w:p w14:paraId="18736EB7" w14:textId="77777777" w:rsidR="00F67A2C" w:rsidRPr="00F67A2C" w:rsidRDefault="00F67A2C" w:rsidP="007B2F4C">
            <w:pPr>
              <w:spacing w:before="120"/>
              <w:jc w:val="center"/>
            </w:pPr>
          </w:p>
        </w:tc>
        <w:tc>
          <w:tcPr>
            <w:tcW w:w="3769" w:type="dxa"/>
          </w:tcPr>
          <w:p w14:paraId="1F6B24A5" w14:textId="77777777" w:rsidR="00F67A2C" w:rsidRPr="00F67A2C" w:rsidRDefault="00F67A2C" w:rsidP="007B2F4C">
            <w:pPr>
              <w:spacing w:before="120"/>
            </w:pPr>
            <w:r w:rsidRPr="00F67A2C">
              <w:t>En el ámbito fluvial del río Madre de Dios y sus afluentes navegables dentro de la Región Madre de Dios</w:t>
            </w:r>
          </w:p>
        </w:tc>
      </w:tr>
      <w:tr w:rsidR="00F67A2C" w:rsidRPr="00F67A2C" w14:paraId="479D7EC9" w14:textId="77777777" w:rsidTr="00F67A2C">
        <w:trPr>
          <w:jc w:val="center"/>
        </w:trPr>
        <w:tc>
          <w:tcPr>
            <w:tcW w:w="496" w:type="dxa"/>
            <w:vAlign w:val="center"/>
          </w:tcPr>
          <w:p w14:paraId="28D2BDCF" w14:textId="77777777" w:rsidR="00F67A2C" w:rsidRPr="00F67A2C" w:rsidRDefault="00F67A2C" w:rsidP="007B2F4C">
            <w:pPr>
              <w:spacing w:before="120"/>
              <w:jc w:val="center"/>
            </w:pPr>
            <w:r w:rsidRPr="00F67A2C">
              <w:t>12</w:t>
            </w:r>
          </w:p>
        </w:tc>
        <w:tc>
          <w:tcPr>
            <w:tcW w:w="1261" w:type="dxa"/>
            <w:vAlign w:val="center"/>
          </w:tcPr>
          <w:p w14:paraId="37C87934" w14:textId="77777777" w:rsidR="00F67A2C" w:rsidRPr="00F67A2C" w:rsidRDefault="00F67A2C" w:rsidP="007B2F4C">
            <w:pPr>
              <w:spacing w:before="120"/>
              <w:jc w:val="center"/>
            </w:pPr>
            <w:r w:rsidRPr="00F67A2C">
              <w:t>Pacucha</w:t>
            </w:r>
          </w:p>
        </w:tc>
        <w:tc>
          <w:tcPr>
            <w:tcW w:w="1050" w:type="dxa"/>
            <w:vAlign w:val="center"/>
          </w:tcPr>
          <w:p w14:paraId="20DE92EA" w14:textId="77777777" w:rsidR="00F67A2C" w:rsidRPr="00F67A2C" w:rsidRDefault="00F67A2C" w:rsidP="007B2F4C">
            <w:pPr>
              <w:spacing w:before="120"/>
              <w:jc w:val="center"/>
            </w:pPr>
          </w:p>
        </w:tc>
        <w:tc>
          <w:tcPr>
            <w:tcW w:w="874" w:type="dxa"/>
            <w:vAlign w:val="center"/>
          </w:tcPr>
          <w:p w14:paraId="15B6D861" w14:textId="77777777" w:rsidR="00F67A2C" w:rsidRPr="00F67A2C" w:rsidRDefault="00F67A2C" w:rsidP="007B2F4C">
            <w:pPr>
              <w:spacing w:before="120"/>
              <w:jc w:val="center"/>
            </w:pPr>
          </w:p>
        </w:tc>
        <w:tc>
          <w:tcPr>
            <w:tcW w:w="1050" w:type="dxa"/>
            <w:vAlign w:val="center"/>
          </w:tcPr>
          <w:p w14:paraId="2297ABA6" w14:textId="77777777" w:rsidR="00F67A2C" w:rsidRPr="00F67A2C" w:rsidRDefault="00F67A2C" w:rsidP="007B2F4C">
            <w:pPr>
              <w:spacing w:before="120"/>
              <w:jc w:val="center"/>
            </w:pPr>
            <w:r w:rsidRPr="00F67A2C">
              <w:t>X</w:t>
            </w:r>
          </w:p>
        </w:tc>
        <w:tc>
          <w:tcPr>
            <w:tcW w:w="3769" w:type="dxa"/>
          </w:tcPr>
          <w:p w14:paraId="2FA0D1CD" w14:textId="77777777" w:rsidR="00F67A2C" w:rsidRPr="00F67A2C" w:rsidRDefault="00F67A2C" w:rsidP="007B2F4C">
            <w:pPr>
              <w:spacing w:before="120"/>
            </w:pPr>
            <w:r w:rsidRPr="00F67A2C">
              <w:t>En la orilla lacustre del Lago Pacucha.</w:t>
            </w:r>
          </w:p>
        </w:tc>
      </w:tr>
      <w:tr w:rsidR="00F67A2C" w:rsidRPr="00F67A2C" w14:paraId="16F8996A" w14:textId="77777777" w:rsidTr="00F67A2C">
        <w:trPr>
          <w:jc w:val="center"/>
        </w:trPr>
        <w:tc>
          <w:tcPr>
            <w:tcW w:w="496" w:type="dxa"/>
            <w:vAlign w:val="center"/>
          </w:tcPr>
          <w:p w14:paraId="0015D2A5" w14:textId="77777777" w:rsidR="00F67A2C" w:rsidRPr="00F67A2C" w:rsidRDefault="00F67A2C" w:rsidP="007B2F4C">
            <w:pPr>
              <w:spacing w:before="120"/>
              <w:jc w:val="center"/>
            </w:pPr>
            <w:r w:rsidRPr="00F67A2C">
              <w:t>13</w:t>
            </w:r>
          </w:p>
        </w:tc>
        <w:tc>
          <w:tcPr>
            <w:tcW w:w="1261" w:type="dxa"/>
            <w:vAlign w:val="center"/>
          </w:tcPr>
          <w:p w14:paraId="603EAD73" w14:textId="77777777" w:rsidR="00F67A2C" w:rsidRPr="00F67A2C" w:rsidRDefault="00F67A2C" w:rsidP="007B2F4C">
            <w:pPr>
              <w:spacing w:before="120"/>
              <w:jc w:val="center"/>
            </w:pPr>
            <w:r w:rsidRPr="00F67A2C">
              <w:t>Puno</w:t>
            </w:r>
          </w:p>
        </w:tc>
        <w:tc>
          <w:tcPr>
            <w:tcW w:w="1050" w:type="dxa"/>
            <w:vAlign w:val="center"/>
          </w:tcPr>
          <w:p w14:paraId="5F9106BE" w14:textId="77777777" w:rsidR="00F67A2C" w:rsidRPr="00F67A2C" w:rsidRDefault="00F67A2C" w:rsidP="007B2F4C">
            <w:pPr>
              <w:spacing w:before="120"/>
              <w:jc w:val="center"/>
            </w:pPr>
          </w:p>
        </w:tc>
        <w:tc>
          <w:tcPr>
            <w:tcW w:w="874" w:type="dxa"/>
            <w:vAlign w:val="center"/>
          </w:tcPr>
          <w:p w14:paraId="59BC9910" w14:textId="77777777" w:rsidR="00F67A2C" w:rsidRPr="00F67A2C" w:rsidRDefault="00F67A2C" w:rsidP="007B2F4C">
            <w:pPr>
              <w:spacing w:before="120"/>
              <w:jc w:val="center"/>
            </w:pPr>
          </w:p>
        </w:tc>
        <w:tc>
          <w:tcPr>
            <w:tcW w:w="1050" w:type="dxa"/>
            <w:vAlign w:val="center"/>
          </w:tcPr>
          <w:p w14:paraId="3348E630" w14:textId="77777777" w:rsidR="00F67A2C" w:rsidRPr="00F67A2C" w:rsidRDefault="00F67A2C" w:rsidP="007B2F4C">
            <w:pPr>
              <w:spacing w:before="120"/>
              <w:jc w:val="center"/>
            </w:pPr>
            <w:r w:rsidRPr="00F67A2C">
              <w:t>X</w:t>
            </w:r>
          </w:p>
        </w:tc>
        <w:tc>
          <w:tcPr>
            <w:tcW w:w="3769" w:type="dxa"/>
          </w:tcPr>
          <w:p w14:paraId="0EB37E15" w14:textId="1673A628" w:rsidR="00F67A2C" w:rsidRPr="00F67A2C" w:rsidRDefault="00F67A2C" w:rsidP="007B2F4C">
            <w:pPr>
              <w:spacing w:before="120"/>
            </w:pPr>
            <w:r w:rsidRPr="00F67A2C">
              <w:t>En la orilla lacustre comprendido en sector peruano del Lago Titicaca.</w:t>
            </w:r>
          </w:p>
        </w:tc>
      </w:tr>
    </w:tbl>
    <w:p w14:paraId="3F698ED7" w14:textId="556239DC" w:rsidR="00F67A2C" w:rsidRDefault="00F67A2C" w:rsidP="007B2F4C">
      <w:pPr>
        <w:spacing w:before="120"/>
        <w:jc w:val="center"/>
      </w:pPr>
      <w:r w:rsidRPr="00F67A2C">
        <w:t>Documento publicado en la edición extraordinaria del Diario Oficial "El Peruano" el 16 de diciembre del 2024.</w:t>
      </w:r>
    </w:p>
    <w:sectPr w:rsidR="00F67A2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E33C7" w14:textId="77777777" w:rsidR="008A38FB" w:rsidRDefault="008A38FB" w:rsidP="00F67A2C">
      <w:r>
        <w:separator/>
      </w:r>
    </w:p>
  </w:endnote>
  <w:endnote w:type="continuationSeparator" w:id="0">
    <w:p w14:paraId="7EB3A8F2" w14:textId="77777777" w:rsidR="008A38FB" w:rsidRDefault="008A38FB" w:rsidP="00F6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42AF3" w14:textId="28E6F7EA" w:rsidR="00F67A2C" w:rsidRPr="007B2F4C" w:rsidRDefault="00F67A2C" w:rsidP="007B2F4C">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0EB872BF" wp14:editId="27EA6B5C">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C2CD4" w14:textId="77777777" w:rsidR="008A38FB" w:rsidRDefault="008A38FB" w:rsidP="00F67A2C">
      <w:r>
        <w:separator/>
      </w:r>
    </w:p>
  </w:footnote>
  <w:footnote w:type="continuationSeparator" w:id="0">
    <w:p w14:paraId="5BC84353" w14:textId="77777777" w:rsidR="008A38FB" w:rsidRDefault="008A38FB" w:rsidP="00F67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8AAB2" w14:textId="40BC9DC3" w:rsidR="00F67A2C" w:rsidRDefault="00F67A2C" w:rsidP="007B2F4C">
    <w:pPr>
      <w:pStyle w:val="Encabezado"/>
      <w:spacing w:after="240"/>
    </w:pPr>
    <w:r>
      <w:rPr>
        <w:noProof/>
        <w:lang w:eastAsia="es-PE"/>
      </w:rPr>
      <w:drawing>
        <wp:inline distT="0" distB="0" distL="0" distR="0" wp14:anchorId="22AFF52B" wp14:editId="37D6A675">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2C"/>
    <w:rsid w:val="0002405D"/>
    <w:rsid w:val="000526BE"/>
    <w:rsid w:val="00096CEC"/>
    <w:rsid w:val="00133291"/>
    <w:rsid w:val="002017D0"/>
    <w:rsid w:val="00405FEE"/>
    <w:rsid w:val="00580259"/>
    <w:rsid w:val="00615327"/>
    <w:rsid w:val="007B2F4C"/>
    <w:rsid w:val="007F0EA7"/>
    <w:rsid w:val="008066EB"/>
    <w:rsid w:val="008A38FB"/>
    <w:rsid w:val="008F2267"/>
    <w:rsid w:val="00AA3083"/>
    <w:rsid w:val="00BB3261"/>
    <w:rsid w:val="00C32D53"/>
    <w:rsid w:val="00D361DE"/>
    <w:rsid w:val="00D73132"/>
    <w:rsid w:val="00F22DD5"/>
    <w:rsid w:val="00F67A2C"/>
    <w:rsid w:val="00F800DE"/>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F6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67A2C"/>
    <w:pPr>
      <w:tabs>
        <w:tab w:val="center" w:pos="4252"/>
        <w:tab w:val="right" w:pos="8504"/>
      </w:tabs>
    </w:pPr>
  </w:style>
  <w:style w:type="character" w:customStyle="1" w:styleId="EncabezadoCar">
    <w:name w:val="Encabezado Car"/>
    <w:basedOn w:val="Fuentedeprrafopredeter"/>
    <w:link w:val="Encabezado"/>
    <w:uiPriority w:val="99"/>
    <w:rsid w:val="00F67A2C"/>
    <w:rPr>
      <w:rFonts w:ascii="Arial" w:hAnsi="Arial"/>
      <w:sz w:val="20"/>
    </w:rPr>
  </w:style>
  <w:style w:type="paragraph" w:styleId="Piedepgina">
    <w:name w:val="footer"/>
    <w:basedOn w:val="Normal"/>
    <w:link w:val="PiedepginaCar"/>
    <w:uiPriority w:val="99"/>
    <w:unhideWhenUsed/>
    <w:rsid w:val="00F67A2C"/>
    <w:pPr>
      <w:tabs>
        <w:tab w:val="center" w:pos="4252"/>
        <w:tab w:val="right" w:pos="8504"/>
      </w:tabs>
    </w:pPr>
  </w:style>
  <w:style w:type="character" w:customStyle="1" w:styleId="PiedepginaCar">
    <w:name w:val="Pie de página Car"/>
    <w:basedOn w:val="Fuentedeprrafopredeter"/>
    <w:link w:val="Piedepgina"/>
    <w:uiPriority w:val="99"/>
    <w:rsid w:val="00F67A2C"/>
    <w:rPr>
      <w:rFonts w:ascii="Arial" w:hAnsi="Arial"/>
      <w:sz w:val="20"/>
    </w:rPr>
  </w:style>
  <w:style w:type="paragraph" w:styleId="Textodeglobo">
    <w:name w:val="Balloon Text"/>
    <w:basedOn w:val="Normal"/>
    <w:link w:val="TextodegloboCar"/>
    <w:uiPriority w:val="99"/>
    <w:semiHidden/>
    <w:unhideWhenUsed/>
    <w:rsid w:val="007B2F4C"/>
    <w:rPr>
      <w:rFonts w:ascii="Tahoma" w:hAnsi="Tahoma" w:cs="Tahoma"/>
      <w:sz w:val="16"/>
      <w:szCs w:val="16"/>
    </w:rPr>
  </w:style>
  <w:style w:type="character" w:customStyle="1" w:styleId="TextodegloboCar">
    <w:name w:val="Texto de globo Car"/>
    <w:basedOn w:val="Fuentedeprrafopredeter"/>
    <w:link w:val="Textodeglobo"/>
    <w:uiPriority w:val="99"/>
    <w:semiHidden/>
    <w:rsid w:val="007B2F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F6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67A2C"/>
    <w:pPr>
      <w:tabs>
        <w:tab w:val="center" w:pos="4252"/>
        <w:tab w:val="right" w:pos="8504"/>
      </w:tabs>
    </w:pPr>
  </w:style>
  <w:style w:type="character" w:customStyle="1" w:styleId="EncabezadoCar">
    <w:name w:val="Encabezado Car"/>
    <w:basedOn w:val="Fuentedeprrafopredeter"/>
    <w:link w:val="Encabezado"/>
    <w:uiPriority w:val="99"/>
    <w:rsid w:val="00F67A2C"/>
    <w:rPr>
      <w:rFonts w:ascii="Arial" w:hAnsi="Arial"/>
      <w:sz w:val="20"/>
    </w:rPr>
  </w:style>
  <w:style w:type="paragraph" w:styleId="Piedepgina">
    <w:name w:val="footer"/>
    <w:basedOn w:val="Normal"/>
    <w:link w:val="PiedepginaCar"/>
    <w:uiPriority w:val="99"/>
    <w:unhideWhenUsed/>
    <w:rsid w:val="00F67A2C"/>
    <w:pPr>
      <w:tabs>
        <w:tab w:val="center" w:pos="4252"/>
        <w:tab w:val="right" w:pos="8504"/>
      </w:tabs>
    </w:pPr>
  </w:style>
  <w:style w:type="character" w:customStyle="1" w:styleId="PiedepginaCar">
    <w:name w:val="Pie de página Car"/>
    <w:basedOn w:val="Fuentedeprrafopredeter"/>
    <w:link w:val="Piedepgina"/>
    <w:uiPriority w:val="99"/>
    <w:rsid w:val="00F67A2C"/>
    <w:rPr>
      <w:rFonts w:ascii="Arial" w:hAnsi="Arial"/>
      <w:sz w:val="20"/>
    </w:rPr>
  </w:style>
  <w:style w:type="paragraph" w:styleId="Textodeglobo">
    <w:name w:val="Balloon Text"/>
    <w:basedOn w:val="Normal"/>
    <w:link w:val="TextodegloboCar"/>
    <w:uiPriority w:val="99"/>
    <w:semiHidden/>
    <w:unhideWhenUsed/>
    <w:rsid w:val="007B2F4C"/>
    <w:rPr>
      <w:rFonts w:ascii="Tahoma" w:hAnsi="Tahoma" w:cs="Tahoma"/>
      <w:sz w:val="16"/>
      <w:szCs w:val="16"/>
    </w:rPr>
  </w:style>
  <w:style w:type="character" w:customStyle="1" w:styleId="TextodegloboCar">
    <w:name w:val="Texto de globo Car"/>
    <w:basedOn w:val="Fuentedeprrafopredeter"/>
    <w:link w:val="Textodeglobo"/>
    <w:uiPriority w:val="99"/>
    <w:semiHidden/>
    <w:rsid w:val="007B2F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1785</Words>
  <Characters>9818</Characters>
  <Application>Microsoft Office Word</Application>
  <DocSecurity>0</DocSecurity>
  <Lines>81</Lines>
  <Paragraphs>23</Paragraphs>
  <ScaleCrop>false</ScaleCrop>
  <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3</cp:revision>
  <dcterms:created xsi:type="dcterms:W3CDTF">2024-12-17T14:48:00Z</dcterms:created>
  <dcterms:modified xsi:type="dcterms:W3CDTF">2024-12-17T18:44:00Z</dcterms:modified>
</cp:coreProperties>
</file>