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E2CC2" w14:textId="3694B35B" w:rsidR="00CF709C" w:rsidRPr="00CF709C" w:rsidRDefault="00CF709C" w:rsidP="009976AA">
      <w:pPr>
        <w:spacing w:before="120"/>
        <w:jc w:val="center"/>
        <w:rPr>
          <w:b/>
          <w:bCs/>
          <w:sz w:val="24"/>
        </w:rPr>
      </w:pPr>
      <w:r w:rsidRPr="00CF709C">
        <w:rPr>
          <w:b/>
          <w:bCs/>
          <w:sz w:val="24"/>
        </w:rPr>
        <w:t xml:space="preserve">Disponen la publicación de proyecto de </w:t>
      </w:r>
      <w:r w:rsidR="009976AA">
        <w:rPr>
          <w:b/>
          <w:bCs/>
          <w:sz w:val="24"/>
        </w:rPr>
        <w:t>"</w:t>
      </w:r>
      <w:r w:rsidRPr="00CF709C">
        <w:rPr>
          <w:b/>
          <w:bCs/>
          <w:sz w:val="24"/>
        </w:rPr>
        <w:t xml:space="preserve">Decreto </w:t>
      </w:r>
      <w:r w:rsidR="009976AA" w:rsidRPr="00CF709C">
        <w:rPr>
          <w:b/>
          <w:bCs/>
          <w:sz w:val="24"/>
        </w:rPr>
        <w:t xml:space="preserve">supremo </w:t>
      </w:r>
      <w:r w:rsidRPr="00CF709C">
        <w:rPr>
          <w:b/>
          <w:bCs/>
          <w:sz w:val="24"/>
        </w:rPr>
        <w:t>que aprueba el Reglamento de</w:t>
      </w:r>
      <w:bookmarkStart w:id="0" w:name="_GoBack"/>
      <w:bookmarkEnd w:id="0"/>
      <w:r w:rsidRPr="00CF709C">
        <w:rPr>
          <w:b/>
          <w:bCs/>
          <w:sz w:val="24"/>
        </w:rPr>
        <w:t xml:space="preserve"> la Ley N.° 28245, Ley Marco del Sistema Nacional de Gestión Ambiental</w:t>
      </w:r>
      <w:r w:rsidR="009976AA">
        <w:rPr>
          <w:b/>
          <w:bCs/>
          <w:sz w:val="24"/>
        </w:rPr>
        <w:t>"</w:t>
      </w:r>
      <w:r w:rsidRPr="00CF709C">
        <w:rPr>
          <w:b/>
          <w:bCs/>
          <w:sz w:val="24"/>
        </w:rPr>
        <w:t xml:space="preserve">, y su Exposición de Motivos, en la sede digital del </w:t>
      </w:r>
      <w:r w:rsidR="009976AA" w:rsidRPr="00CF709C">
        <w:rPr>
          <w:b/>
          <w:bCs/>
          <w:sz w:val="24"/>
        </w:rPr>
        <w:t>ministerio</w:t>
      </w:r>
    </w:p>
    <w:p w14:paraId="6D6E2232" w14:textId="5E7C5722" w:rsidR="00CF709C" w:rsidRPr="00CF709C" w:rsidRDefault="00CF709C" w:rsidP="009976AA">
      <w:pPr>
        <w:spacing w:before="120"/>
        <w:jc w:val="center"/>
        <w:rPr>
          <w:b/>
          <w:bCs/>
          <w:sz w:val="24"/>
        </w:rPr>
      </w:pPr>
      <w:r w:rsidRPr="00CF709C">
        <w:rPr>
          <w:b/>
          <w:bCs/>
          <w:sz w:val="24"/>
        </w:rPr>
        <w:t>Resolución Ministerial N.° 179-2024-Minam</w:t>
      </w:r>
    </w:p>
    <w:p w14:paraId="0A30F55D" w14:textId="644EE911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t>Lima, 6 de junio del 2024</w:t>
      </w:r>
    </w:p>
    <w:p w14:paraId="57AF16DD" w14:textId="3533B40E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t>Vistos; el Informe N.° 00184-2024-Minam</w:t>
      </w:r>
      <w:r w:rsidR="009976AA">
        <w:rPr>
          <w:sz w:val="24"/>
        </w:rPr>
        <w:t>-</w:t>
      </w:r>
      <w:r w:rsidRPr="00CF709C">
        <w:rPr>
          <w:sz w:val="24"/>
        </w:rPr>
        <w:t>VMGA</w:t>
      </w:r>
      <w:r w:rsidR="009976AA">
        <w:rPr>
          <w:sz w:val="24"/>
        </w:rPr>
        <w:t>-</w:t>
      </w:r>
      <w:r w:rsidRPr="00CF709C">
        <w:rPr>
          <w:sz w:val="24"/>
        </w:rPr>
        <w:t>DGPIGA</w:t>
      </w:r>
      <w:r w:rsidR="009976AA">
        <w:rPr>
          <w:sz w:val="24"/>
        </w:rPr>
        <w:t>-</w:t>
      </w:r>
      <w:r w:rsidRPr="00CF709C">
        <w:rPr>
          <w:sz w:val="24"/>
        </w:rPr>
        <w:t>DPIGA de la Dirección de Políticas e Instrumentos de Gestión Ambiental; el Memorando N.° 00551-2024-Minam</w:t>
      </w:r>
      <w:r w:rsidR="009976AA">
        <w:rPr>
          <w:sz w:val="24"/>
        </w:rPr>
        <w:t>-</w:t>
      </w:r>
      <w:r w:rsidRPr="00CF709C">
        <w:rPr>
          <w:sz w:val="24"/>
        </w:rPr>
        <w:t>VMGA</w:t>
      </w:r>
      <w:r w:rsidR="009976AA">
        <w:rPr>
          <w:sz w:val="24"/>
        </w:rPr>
        <w:t>-</w:t>
      </w:r>
      <w:r w:rsidRPr="00CF709C">
        <w:rPr>
          <w:sz w:val="24"/>
        </w:rPr>
        <w:t>DGPIGA de la Dirección General de Políticas e Instrumentos de Gestión Ambiental; el Memorando N.° 00845-2024-Minam</w:t>
      </w:r>
      <w:r w:rsidR="009976AA">
        <w:rPr>
          <w:sz w:val="24"/>
        </w:rPr>
        <w:t>-</w:t>
      </w:r>
      <w:r w:rsidRPr="00CF709C">
        <w:rPr>
          <w:sz w:val="24"/>
        </w:rPr>
        <w:t>VMGA del Viceministerio de Gestión Ambiental; el Informe N.° 00137-2024-Minam</w:t>
      </w:r>
      <w:r w:rsidR="009976AA">
        <w:rPr>
          <w:sz w:val="24"/>
        </w:rPr>
        <w:t>-</w:t>
      </w:r>
      <w:r w:rsidRPr="00CF709C">
        <w:rPr>
          <w:sz w:val="24"/>
        </w:rPr>
        <w:t>SG</w:t>
      </w:r>
      <w:r w:rsidR="009976AA">
        <w:rPr>
          <w:sz w:val="24"/>
        </w:rPr>
        <w:t>-</w:t>
      </w:r>
      <w:r w:rsidRPr="00CF709C">
        <w:rPr>
          <w:sz w:val="24"/>
        </w:rPr>
        <w:t>OGPP</w:t>
      </w:r>
      <w:r w:rsidR="009976AA">
        <w:rPr>
          <w:sz w:val="24"/>
        </w:rPr>
        <w:t>-</w:t>
      </w:r>
      <w:r w:rsidRPr="00CF709C">
        <w:rPr>
          <w:sz w:val="24"/>
        </w:rPr>
        <w:t>OPM de la Oficina de Planeamiento y Modernización; el Memorando N.° 00481-2024-Minam</w:t>
      </w:r>
      <w:r w:rsidR="009976AA">
        <w:rPr>
          <w:sz w:val="24"/>
        </w:rPr>
        <w:t>-</w:t>
      </w:r>
      <w:r w:rsidRPr="00CF709C">
        <w:rPr>
          <w:sz w:val="24"/>
        </w:rPr>
        <w:t>SG</w:t>
      </w:r>
      <w:r w:rsidR="009976AA">
        <w:rPr>
          <w:sz w:val="24"/>
        </w:rPr>
        <w:t>-</w:t>
      </w:r>
      <w:r w:rsidRPr="00CF709C">
        <w:rPr>
          <w:sz w:val="24"/>
        </w:rPr>
        <w:t>OGPP de la Oficina General de Planeamiento y Presupuesto; el Informe N.° 00324-2024-Minam</w:t>
      </w:r>
      <w:r w:rsidR="009976AA">
        <w:rPr>
          <w:sz w:val="24"/>
        </w:rPr>
        <w:t>-</w:t>
      </w:r>
      <w:r w:rsidRPr="00CF709C">
        <w:rPr>
          <w:sz w:val="24"/>
        </w:rPr>
        <w:t>SG</w:t>
      </w:r>
      <w:r w:rsidR="009976AA">
        <w:rPr>
          <w:sz w:val="24"/>
        </w:rPr>
        <w:t>-</w:t>
      </w:r>
      <w:r w:rsidRPr="00CF709C">
        <w:rPr>
          <w:sz w:val="24"/>
        </w:rPr>
        <w:t>OGAJ de la Oficina General de Asesoría Jurídica; y,</w:t>
      </w:r>
    </w:p>
    <w:p w14:paraId="57362E29" w14:textId="1D331E52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t>Considerando:</w:t>
      </w:r>
    </w:p>
    <w:p w14:paraId="112340DD" w14:textId="71CCBDBA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t>Que, mediante la Ley N.° 28245, Ley Marco del Sistema Nacional de Gestión Ambiental, se establecen disposiciones para el funcionamiento del Sistema Nacional de Gestión Ambiental, el cual tiene por finalidad orientar, integrar, coordinar, supervisar, evaluar y garantizar la aplicación de las políticas, planes, programas y acciones destinadas a la protección del ambiente y contribuir a la conservación y aprovechamiento sostenible de los recursos naturales;</w:t>
      </w:r>
    </w:p>
    <w:p w14:paraId="0590D72F" w14:textId="245B5726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t>Que, mediante Decreto Supremo N.° 008-2005-PCM, se aprueba el Reglamento de la Ley N.° 28245, Ley Marco del Sistema Nacional de Gestión Ambiental, el cual regula, entre otros, la estructura y niveles funcionales del Sistema Nacional de Gestión Ambiental;</w:t>
      </w:r>
    </w:p>
    <w:p w14:paraId="16B93F1A" w14:textId="3FCC1966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t>Que, el artículo 39 del Reglamento</w:t>
      </w:r>
      <w:r w:rsidR="009976AA" w:rsidRPr="00CF709C">
        <w:rPr>
          <w:sz w:val="24"/>
        </w:rPr>
        <w:t xml:space="preserve"> sobre transparencia, acceso a la información pública ambiental y participación y consulta ciudadana en asuntos ambientales, aproba</w:t>
      </w:r>
      <w:r w:rsidRPr="00CF709C">
        <w:rPr>
          <w:sz w:val="24"/>
        </w:rPr>
        <w:t>do por Decreto Supremo N.° 002-2009-Minam, señala que los proyectos de normas que regulen asuntos ambientales generales o que tengan efectos ambientales, serán puestos en conocimiento del público para recibir opiniones y sugerencias de los interesados; precisando que el aviso de publicación del proyecto debe publicarse en el Diario Oficial El Peruano y el cuerpo completo del proyecto en el portal de transparencia de la entidad, por un período mínimo de diez (10) días hábiles;</w:t>
      </w:r>
    </w:p>
    <w:p w14:paraId="06AAF125" w14:textId="345ADF80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t xml:space="preserve">Que, el literal b) del artículo 7° del Decreto Legislativo N.° 1013, Decreto </w:t>
      </w:r>
      <w:r w:rsidR="009976AA" w:rsidRPr="00CF709C">
        <w:rPr>
          <w:sz w:val="24"/>
        </w:rPr>
        <w:t xml:space="preserve">legislativo </w:t>
      </w:r>
      <w:r w:rsidRPr="00CF709C">
        <w:rPr>
          <w:sz w:val="24"/>
        </w:rPr>
        <w:t xml:space="preserve">que aprueba la Ley </w:t>
      </w:r>
      <w:r w:rsidR="009976AA" w:rsidRPr="00CF709C">
        <w:rPr>
          <w:sz w:val="24"/>
        </w:rPr>
        <w:t xml:space="preserve">de creación, organización y funciones del </w:t>
      </w:r>
      <w:r w:rsidRPr="00CF709C">
        <w:rPr>
          <w:sz w:val="24"/>
        </w:rPr>
        <w:t>Ministerio del Ambiente, señala que el Ministerio del Ambiente tiene la función de dirigir el Sistema Nacional de Gestión Ambiental;</w:t>
      </w:r>
    </w:p>
    <w:p w14:paraId="6767AE2D" w14:textId="02AFBC8D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t>Que, de acuerdo con el literal e) del artículo 88 del Texto Integrado del Reglamento de Organización y Funciones del Ministerio del Ambiente, aprobado por la Resolución Ministerial N.° 108-2023-Minam, se establece que la Dirección General de Políticas e Instrumentos de Gestión Ambiental propone los instrumentos técnicos-normativos para el funcionamiento del Sistema Nacional de Gestión Ambiental;</w:t>
      </w:r>
    </w:p>
    <w:p w14:paraId="6A8577BE" w14:textId="5FB3A417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lastRenderedPageBreak/>
        <w:t>Que, mediante el Informe N.° 00184-2024-Minam</w:t>
      </w:r>
      <w:r w:rsidR="009976AA">
        <w:rPr>
          <w:sz w:val="24"/>
        </w:rPr>
        <w:t>-</w:t>
      </w:r>
      <w:r w:rsidRPr="00CF709C">
        <w:rPr>
          <w:sz w:val="24"/>
        </w:rPr>
        <w:t>VMGA</w:t>
      </w:r>
      <w:r w:rsidR="009976AA">
        <w:rPr>
          <w:sz w:val="24"/>
        </w:rPr>
        <w:t>-</w:t>
      </w:r>
      <w:r w:rsidRPr="00CF709C">
        <w:rPr>
          <w:sz w:val="24"/>
        </w:rPr>
        <w:t>DGPIGA</w:t>
      </w:r>
      <w:r w:rsidR="009976AA">
        <w:rPr>
          <w:sz w:val="24"/>
        </w:rPr>
        <w:t>-</w:t>
      </w:r>
      <w:r w:rsidRPr="00CF709C">
        <w:rPr>
          <w:sz w:val="24"/>
        </w:rPr>
        <w:t>DPIGA y el Memorando N.° 00551-2024-Minam</w:t>
      </w:r>
      <w:r w:rsidR="009976AA">
        <w:rPr>
          <w:sz w:val="24"/>
        </w:rPr>
        <w:t>-</w:t>
      </w:r>
      <w:r w:rsidRPr="00CF709C">
        <w:rPr>
          <w:sz w:val="24"/>
        </w:rPr>
        <w:t>VMGA</w:t>
      </w:r>
      <w:r w:rsidR="009976AA">
        <w:rPr>
          <w:sz w:val="24"/>
        </w:rPr>
        <w:t>-</w:t>
      </w:r>
      <w:r w:rsidRPr="00CF709C">
        <w:rPr>
          <w:sz w:val="24"/>
        </w:rPr>
        <w:t xml:space="preserve">DGPIGA, la Dirección General de Políticas e Instrumentos de Gestión Ambiental sustenta la necesidad de la emisión de un nuevo reglamento de la Ley N.° 28245, por lo que propone la publicación del proyecto de </w:t>
      </w:r>
      <w:r w:rsidR="009976AA">
        <w:rPr>
          <w:sz w:val="24"/>
        </w:rPr>
        <w:t>"</w:t>
      </w:r>
      <w:r w:rsidRPr="00CF709C">
        <w:rPr>
          <w:sz w:val="24"/>
        </w:rPr>
        <w:t xml:space="preserve">Decreto </w:t>
      </w:r>
      <w:r w:rsidR="009976AA" w:rsidRPr="00CF709C">
        <w:rPr>
          <w:sz w:val="24"/>
        </w:rPr>
        <w:t xml:space="preserve">supremo </w:t>
      </w:r>
      <w:r w:rsidRPr="00CF709C">
        <w:rPr>
          <w:sz w:val="24"/>
        </w:rPr>
        <w:t>que aprueba el Reglamento de la Ley N.° 28245, Ley Marco del Sistema Nacional de Gestión Ambiental</w:t>
      </w:r>
      <w:r w:rsidR="009976AA">
        <w:rPr>
          <w:sz w:val="24"/>
        </w:rPr>
        <w:t>"</w:t>
      </w:r>
      <w:r w:rsidRPr="00CF709C">
        <w:rPr>
          <w:sz w:val="24"/>
        </w:rPr>
        <w:t>, y su Exposición de Motivos; a fin de ser puestos en conocimiento del público para recibir las opiniones y sugerencias de los interesados;</w:t>
      </w:r>
    </w:p>
    <w:p w14:paraId="119496DB" w14:textId="77777777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t>Con el visado del Viceministerio de Gestión Ambiental, de la Dirección General de Políticas e Instrumentos de Gestión Ambiental, de la Oficina General de Planeamiento y Presupuesto y de la Oficina General de Asesoría Jurídica;</w:t>
      </w:r>
    </w:p>
    <w:p w14:paraId="2672854E" w14:textId="56E2BF87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t xml:space="preserve">De conformidad con la Ley N.° 28245, Ley Marco del Sistema Nacional de Gestión Ambiental; el Decreto Legislativo N.° 1013, Decreto </w:t>
      </w:r>
      <w:r w:rsidR="009976AA" w:rsidRPr="00CF709C">
        <w:rPr>
          <w:sz w:val="24"/>
        </w:rPr>
        <w:t xml:space="preserve">legislativo </w:t>
      </w:r>
      <w:r w:rsidRPr="00CF709C">
        <w:rPr>
          <w:sz w:val="24"/>
        </w:rPr>
        <w:t>que aprueba la Ley de Creación, Organización y Funciones del Ministerio del Ambiente; el Decreto Supremo N.° 002-2009-Minam, que aprueba el Reglamento sobre</w:t>
      </w:r>
      <w:r w:rsidR="009976AA" w:rsidRPr="00CF709C">
        <w:rPr>
          <w:sz w:val="24"/>
        </w:rPr>
        <w:t xml:space="preserve"> transparencia, acceso a la información pública ambiental y participación y consulta ciudadana en asuntos ambient</w:t>
      </w:r>
      <w:r w:rsidRPr="00CF709C">
        <w:rPr>
          <w:sz w:val="24"/>
        </w:rPr>
        <w:t>ales; el Decreto Supremo N.° 008-2005-PCM, que aprueba el Reglamento de la Ley N.° 28245, Ley Marco del Sistema Nacional de Gestión Ambiental; y, la Resolución Ministerial N.° 108-2023-Minam, que aprueba el Texto Integrado del Reglamento de Organización y Funciones del Ministerio del Ambiente;</w:t>
      </w:r>
    </w:p>
    <w:p w14:paraId="0D532D82" w14:textId="38F26BFB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t>Se resuelve:</w:t>
      </w:r>
    </w:p>
    <w:p w14:paraId="2E5094C5" w14:textId="06D44229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t xml:space="preserve">Artículo 1°.- Disponer la publicación del proyecto de </w:t>
      </w:r>
      <w:r w:rsidR="009976AA">
        <w:rPr>
          <w:sz w:val="24"/>
        </w:rPr>
        <w:t>"</w:t>
      </w:r>
      <w:r w:rsidRPr="00CF709C">
        <w:rPr>
          <w:sz w:val="24"/>
        </w:rPr>
        <w:t xml:space="preserve">Decreto </w:t>
      </w:r>
      <w:r w:rsidR="009976AA" w:rsidRPr="00CF709C">
        <w:rPr>
          <w:sz w:val="24"/>
        </w:rPr>
        <w:t xml:space="preserve">supremo </w:t>
      </w:r>
      <w:r w:rsidRPr="00CF709C">
        <w:rPr>
          <w:sz w:val="24"/>
        </w:rPr>
        <w:t>que aprueba el Reglamento de la Ley N.° 28245, Ley Marco del Sistema Nacional de Gestión Ambiental</w:t>
      </w:r>
      <w:r w:rsidR="009976AA">
        <w:rPr>
          <w:sz w:val="24"/>
        </w:rPr>
        <w:t>"</w:t>
      </w:r>
      <w:r w:rsidRPr="00CF709C">
        <w:rPr>
          <w:sz w:val="24"/>
        </w:rPr>
        <w:t>, y su Exposición de Motivos.</w:t>
      </w:r>
    </w:p>
    <w:p w14:paraId="09A4A426" w14:textId="33A8AA96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t>Dicha publicación se realiza en la sede digital del Ministerio del Ambiente (www.gob.pe/1024-consultas-publicas-de-proyectos-normativos-minam), para recibir opiniones y/o sugerencias de los interesados, por un plazo de diez (10) días hábiles, contados a partir del día siguiente de la publicación de la presente resolución ministerial en el Diario Oficial El Peruano.</w:t>
      </w:r>
    </w:p>
    <w:p w14:paraId="257963B6" w14:textId="0002C31A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t>Artículo 2°.- Las opiniones y/o sugerencias sobre el proyecto señalado en el artículo precedente, deben ser remitidas por escrito al Ministerio del Ambiente, sito en la Avenida Antonio Miroquesada N.° 425, primer piso, distrito de Magdalena del Mar, Lima o a la dirección electrónica consultasdgpiga@minam.gob.pe.</w:t>
      </w:r>
    </w:p>
    <w:p w14:paraId="52E19C67" w14:textId="77777777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t>Regístrese, comuníquese y publíquese.</w:t>
      </w:r>
    </w:p>
    <w:p w14:paraId="2EB67452" w14:textId="282B9A42" w:rsidR="00CF709C" w:rsidRPr="00CF709C" w:rsidRDefault="00CF709C" w:rsidP="009976AA">
      <w:pPr>
        <w:spacing w:before="120"/>
        <w:rPr>
          <w:sz w:val="24"/>
        </w:rPr>
      </w:pPr>
      <w:r w:rsidRPr="00CF709C">
        <w:rPr>
          <w:sz w:val="24"/>
        </w:rPr>
        <w:t>Juan Carlos Castro Vargas</w:t>
      </w:r>
    </w:p>
    <w:p w14:paraId="534D234A" w14:textId="20DDA67A" w:rsidR="002017D0" w:rsidRDefault="00CF709C" w:rsidP="009976AA">
      <w:pPr>
        <w:spacing w:before="120"/>
      </w:pPr>
      <w:r w:rsidRPr="00CF709C">
        <w:rPr>
          <w:sz w:val="24"/>
        </w:rPr>
        <w:t>Ministro del Ambiente</w:t>
      </w:r>
    </w:p>
    <w:p w14:paraId="1FBF4783" w14:textId="0F159B74" w:rsidR="00CF709C" w:rsidRDefault="00CF709C" w:rsidP="009976AA">
      <w:pPr>
        <w:spacing w:before="120"/>
        <w:jc w:val="center"/>
      </w:pPr>
      <w:r w:rsidRPr="00CF709C">
        <w:t xml:space="preserve">Documento publicado en el Diario Oficial </w:t>
      </w:r>
      <w:r w:rsidR="009976AA">
        <w:t>"</w:t>
      </w:r>
      <w:r w:rsidRPr="00CF709C">
        <w:t>El Peruano</w:t>
      </w:r>
      <w:r w:rsidR="009976AA">
        <w:t>"</w:t>
      </w:r>
      <w:r w:rsidRPr="00CF709C">
        <w:t xml:space="preserve"> el 11 de junio del 2024.</w:t>
      </w:r>
    </w:p>
    <w:sectPr w:rsidR="00CF709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B3997" w14:textId="77777777" w:rsidR="002A1A46" w:rsidRDefault="002A1A46" w:rsidP="00CF709C">
      <w:r>
        <w:separator/>
      </w:r>
    </w:p>
  </w:endnote>
  <w:endnote w:type="continuationSeparator" w:id="0">
    <w:p w14:paraId="786D4CF0" w14:textId="77777777" w:rsidR="002A1A46" w:rsidRDefault="002A1A46" w:rsidP="00CF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C6D61" w14:textId="211AC125" w:rsidR="00CF709C" w:rsidRPr="009976AA" w:rsidRDefault="00CF709C" w:rsidP="009976AA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6BDF96F7" wp14:editId="37D26991">
          <wp:extent cx="1276350" cy="3048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C7769" w14:textId="77777777" w:rsidR="002A1A46" w:rsidRDefault="002A1A46" w:rsidP="00CF709C">
      <w:r>
        <w:separator/>
      </w:r>
    </w:p>
  </w:footnote>
  <w:footnote w:type="continuationSeparator" w:id="0">
    <w:p w14:paraId="4C25C6C9" w14:textId="77777777" w:rsidR="002A1A46" w:rsidRDefault="002A1A46" w:rsidP="00CF7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CFB7C" w14:textId="06FCC3C9" w:rsidR="00CF709C" w:rsidRDefault="00CF709C" w:rsidP="009976AA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6F0320C8" wp14:editId="5E9EA3BF">
          <wp:extent cx="1504950" cy="533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9C"/>
    <w:rsid w:val="0002405D"/>
    <w:rsid w:val="000526BE"/>
    <w:rsid w:val="00096CEC"/>
    <w:rsid w:val="00133291"/>
    <w:rsid w:val="002017D0"/>
    <w:rsid w:val="002A1A46"/>
    <w:rsid w:val="00580259"/>
    <w:rsid w:val="00615327"/>
    <w:rsid w:val="007F0EA7"/>
    <w:rsid w:val="008066EB"/>
    <w:rsid w:val="008F2267"/>
    <w:rsid w:val="009976AA"/>
    <w:rsid w:val="00AA3083"/>
    <w:rsid w:val="00AD70E2"/>
    <w:rsid w:val="00BB3261"/>
    <w:rsid w:val="00C32D53"/>
    <w:rsid w:val="00CF709C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8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F70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709C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F70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09C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6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F70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709C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F70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09C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6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2024-06-11T15:04:00Z</dcterms:created>
  <dcterms:modified xsi:type="dcterms:W3CDTF">2024-06-11T17:35:00Z</dcterms:modified>
</cp:coreProperties>
</file>